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9621" w14:textId="30DC52DD" w:rsidR="00B5555E" w:rsidRDefault="002B49AE" w:rsidP="00AB7AE7">
      <w:pPr>
        <w:pStyle w:val="Heading1"/>
        <w:kinsoku w:val="0"/>
        <w:overflowPunct w:val="0"/>
        <w:spacing w:before="94"/>
        <w:ind w:left="0" w:right="144" w:firstLine="144"/>
        <w:jc w:val="both"/>
        <w:rPr>
          <w:caps/>
          <w:sz w:val="22"/>
          <w:szCs w:val="22"/>
          <w:u w:val="single"/>
        </w:rPr>
      </w:pPr>
      <w:r w:rsidRPr="00940268">
        <w:rPr>
          <w:caps/>
          <w:sz w:val="22"/>
          <w:szCs w:val="22"/>
          <w:u w:val="single"/>
        </w:rPr>
        <w:t>INTRODUCTION</w:t>
      </w:r>
    </w:p>
    <w:p w14:paraId="62C25CCF" w14:textId="77777777" w:rsidR="00DC5FD7" w:rsidRPr="00890F6E" w:rsidRDefault="00DC5FD7" w:rsidP="00890F6E"/>
    <w:p w14:paraId="5EBF79EF" w14:textId="25252FAD" w:rsidR="00CA1FDA" w:rsidRPr="00940268" w:rsidRDefault="00285A54" w:rsidP="00AB7AE7">
      <w:pPr>
        <w:pStyle w:val="BodyText"/>
        <w:kinsoku w:val="0"/>
        <w:overflowPunct w:val="0"/>
        <w:ind w:left="144" w:right="144"/>
        <w:jc w:val="both"/>
        <w:rPr>
          <w:sz w:val="22"/>
          <w:szCs w:val="22"/>
        </w:rPr>
      </w:pPr>
      <w:r w:rsidRPr="00940268">
        <w:rPr>
          <w:sz w:val="22"/>
          <w:szCs w:val="22"/>
        </w:rPr>
        <w:t>Focus Workforce Management, Inc., its subsidiary, and affiliated companies</w:t>
      </w:r>
      <w:r w:rsidR="0078113F" w:rsidRPr="00940268">
        <w:rPr>
          <w:sz w:val="22"/>
          <w:szCs w:val="22"/>
        </w:rPr>
        <w:t xml:space="preserve"> (including Focus Workforce Services, Inc., Focus Enterprise Services, Inc., Focus Industrial Workforces, Inc., </w:t>
      </w:r>
      <w:r w:rsidR="008A45F8">
        <w:rPr>
          <w:sz w:val="22"/>
          <w:szCs w:val="22"/>
        </w:rPr>
        <w:t xml:space="preserve">DTC Workforce Programs, Inc., </w:t>
      </w:r>
      <w:r w:rsidR="0078113F" w:rsidRPr="00940268">
        <w:rPr>
          <w:sz w:val="22"/>
          <w:szCs w:val="22"/>
        </w:rPr>
        <w:t>and/or JMR Workforce Services, Inc.),</w:t>
      </w:r>
      <w:r w:rsidRPr="00940268">
        <w:rPr>
          <w:sz w:val="22"/>
          <w:szCs w:val="22"/>
        </w:rPr>
        <w:t xml:space="preserve"> hereinafter collectively referred to as “Focus</w:t>
      </w:r>
      <w:r w:rsidR="0078113F" w:rsidRPr="00940268">
        <w:rPr>
          <w:sz w:val="22"/>
          <w:szCs w:val="22"/>
        </w:rPr>
        <w:t>,</w:t>
      </w:r>
      <w:r w:rsidRPr="00940268">
        <w:rPr>
          <w:sz w:val="22"/>
          <w:szCs w:val="22"/>
        </w:rPr>
        <w:t xml:space="preserve">” have adopted the following </w:t>
      </w:r>
      <w:r w:rsidR="00713D78">
        <w:rPr>
          <w:sz w:val="22"/>
          <w:szCs w:val="22"/>
        </w:rPr>
        <w:t xml:space="preserve">Employee </w:t>
      </w:r>
      <w:r w:rsidR="00E43866">
        <w:rPr>
          <w:sz w:val="22"/>
          <w:szCs w:val="22"/>
        </w:rPr>
        <w:t>h</w:t>
      </w:r>
      <w:r w:rsidR="00713D78">
        <w:rPr>
          <w:sz w:val="22"/>
          <w:szCs w:val="22"/>
        </w:rPr>
        <w:t>andbook and P</w:t>
      </w:r>
      <w:r w:rsidRPr="00940268">
        <w:rPr>
          <w:sz w:val="22"/>
          <w:szCs w:val="22"/>
        </w:rPr>
        <w:t>olicies</w:t>
      </w:r>
      <w:r w:rsidR="00713D78">
        <w:rPr>
          <w:sz w:val="22"/>
          <w:szCs w:val="22"/>
        </w:rPr>
        <w:t xml:space="preserve"> (hereinafter, the “</w:t>
      </w:r>
      <w:r w:rsidR="00E43866">
        <w:rPr>
          <w:sz w:val="22"/>
          <w:szCs w:val="22"/>
        </w:rPr>
        <w:t>h</w:t>
      </w:r>
      <w:r w:rsidR="00D64937">
        <w:rPr>
          <w:sz w:val="22"/>
          <w:szCs w:val="22"/>
        </w:rPr>
        <w:t>andbook</w:t>
      </w:r>
      <w:r w:rsidR="00713D78">
        <w:rPr>
          <w:sz w:val="22"/>
          <w:szCs w:val="22"/>
        </w:rPr>
        <w:t>”)</w:t>
      </w:r>
      <w:r w:rsidRPr="00940268">
        <w:rPr>
          <w:sz w:val="22"/>
          <w:szCs w:val="22"/>
        </w:rPr>
        <w:t xml:space="preserve"> to ensure a safe, productive</w:t>
      </w:r>
      <w:r w:rsidR="00B978DF" w:rsidRPr="00940268">
        <w:rPr>
          <w:sz w:val="22"/>
          <w:szCs w:val="22"/>
        </w:rPr>
        <w:t xml:space="preserve"> </w:t>
      </w:r>
      <w:r w:rsidRPr="00940268">
        <w:rPr>
          <w:sz w:val="22"/>
          <w:szCs w:val="22"/>
        </w:rPr>
        <w:t>workplace</w:t>
      </w:r>
      <w:r w:rsidR="00B978DF" w:rsidRPr="00940268">
        <w:rPr>
          <w:sz w:val="22"/>
          <w:szCs w:val="22"/>
        </w:rPr>
        <w:t xml:space="preserve"> free of harassment and discrimination</w:t>
      </w:r>
      <w:r w:rsidRPr="00940268">
        <w:rPr>
          <w:sz w:val="22"/>
          <w:szCs w:val="22"/>
        </w:rPr>
        <w:t>. While working at Focus you may be employed by one or more of Focus’ operating companies</w:t>
      </w:r>
      <w:r w:rsidR="008A45F8">
        <w:rPr>
          <w:sz w:val="22"/>
          <w:szCs w:val="22"/>
        </w:rPr>
        <w:t>.</w:t>
      </w:r>
      <w:r w:rsidR="00BD2F4E">
        <w:rPr>
          <w:sz w:val="22"/>
          <w:szCs w:val="22"/>
        </w:rPr>
        <w:t xml:space="preserve"> During your employment with Focus, you may be assigned to work onsite for one or more clients of Focus</w:t>
      </w:r>
      <w:r w:rsidRPr="00940268">
        <w:rPr>
          <w:sz w:val="22"/>
          <w:szCs w:val="22"/>
        </w:rPr>
        <w:t xml:space="preserve">. </w:t>
      </w:r>
      <w:r w:rsidR="00BD2F4E">
        <w:rPr>
          <w:sz w:val="22"/>
          <w:szCs w:val="22"/>
        </w:rPr>
        <w:t xml:space="preserve">Please note, however, that </w:t>
      </w:r>
      <w:r w:rsidRPr="00940268">
        <w:rPr>
          <w:sz w:val="22"/>
          <w:szCs w:val="22"/>
        </w:rPr>
        <w:t>Focus is your legal employer and withholds and remits payroll taxes and pays unemployment and workers compensation insurance on your behalf.</w:t>
      </w:r>
      <w:r w:rsidR="00BD2F4E">
        <w:rPr>
          <w:sz w:val="22"/>
          <w:szCs w:val="22"/>
        </w:rPr>
        <w:t xml:space="preserve"> Please direct all questions and concerns regarding your employment to Focus.</w:t>
      </w:r>
    </w:p>
    <w:p w14:paraId="46C75B90" w14:textId="77777777" w:rsidR="007C068B" w:rsidRPr="00940268" w:rsidRDefault="007C068B" w:rsidP="00AB7AE7">
      <w:pPr>
        <w:pStyle w:val="BodyText"/>
        <w:kinsoku w:val="0"/>
        <w:overflowPunct w:val="0"/>
        <w:ind w:left="144" w:right="144"/>
        <w:jc w:val="both"/>
        <w:rPr>
          <w:sz w:val="22"/>
          <w:szCs w:val="22"/>
        </w:rPr>
      </w:pPr>
    </w:p>
    <w:p w14:paraId="29EEEFA7" w14:textId="65C2E66C" w:rsidR="00CA1FDA" w:rsidRPr="00940268" w:rsidRDefault="00CA1FDA" w:rsidP="00AB7AE7">
      <w:pPr>
        <w:pStyle w:val="BodyText"/>
        <w:kinsoku w:val="0"/>
        <w:overflowPunct w:val="0"/>
        <w:ind w:left="144" w:right="144"/>
        <w:jc w:val="both"/>
        <w:rPr>
          <w:sz w:val="22"/>
          <w:szCs w:val="22"/>
        </w:rPr>
      </w:pPr>
      <w:r w:rsidRPr="00940268">
        <w:rPr>
          <w:sz w:val="22"/>
          <w:szCs w:val="22"/>
        </w:rPr>
        <w:t xml:space="preserve">This </w:t>
      </w:r>
      <w:r w:rsidR="00E43866">
        <w:rPr>
          <w:sz w:val="22"/>
          <w:szCs w:val="22"/>
        </w:rPr>
        <w:t>h</w:t>
      </w:r>
      <w:r w:rsidR="00D64937">
        <w:rPr>
          <w:sz w:val="22"/>
          <w:szCs w:val="22"/>
        </w:rPr>
        <w:t>andbook</w:t>
      </w:r>
      <w:r w:rsidRPr="00940268">
        <w:rPr>
          <w:sz w:val="22"/>
          <w:szCs w:val="22"/>
        </w:rPr>
        <w:t xml:space="preserve"> contains the employment policies and practices of Focus in effect at the time of publication and supersedes </w:t>
      </w:r>
      <w:r w:rsidR="00D64937">
        <w:rPr>
          <w:sz w:val="22"/>
          <w:szCs w:val="22"/>
        </w:rPr>
        <w:t xml:space="preserve">all </w:t>
      </w:r>
      <w:r w:rsidRPr="00940268">
        <w:rPr>
          <w:sz w:val="22"/>
          <w:szCs w:val="22"/>
        </w:rPr>
        <w:t>previously issued handbooks or policies</w:t>
      </w:r>
      <w:r w:rsidR="00BA16D7">
        <w:rPr>
          <w:sz w:val="22"/>
          <w:szCs w:val="22"/>
        </w:rPr>
        <w:t xml:space="preserve"> except for </w:t>
      </w:r>
      <w:r w:rsidR="00D57B95">
        <w:rPr>
          <w:sz w:val="22"/>
          <w:szCs w:val="22"/>
        </w:rPr>
        <w:t xml:space="preserve">current state addendums which supplement this </w:t>
      </w:r>
      <w:r w:rsidR="00E43866">
        <w:rPr>
          <w:sz w:val="22"/>
          <w:szCs w:val="22"/>
        </w:rPr>
        <w:t>h</w:t>
      </w:r>
      <w:r w:rsidR="00D57B95">
        <w:rPr>
          <w:sz w:val="22"/>
          <w:szCs w:val="22"/>
        </w:rPr>
        <w:t>andbook</w:t>
      </w:r>
      <w:r w:rsidRPr="00940268">
        <w:rPr>
          <w:sz w:val="22"/>
          <w:szCs w:val="22"/>
        </w:rPr>
        <w:t xml:space="preserve">. </w:t>
      </w:r>
      <w:r w:rsidR="00D64937">
        <w:rPr>
          <w:sz w:val="22"/>
          <w:szCs w:val="22"/>
        </w:rPr>
        <w:t xml:space="preserve">This </w:t>
      </w:r>
      <w:r w:rsidR="008A45F8">
        <w:rPr>
          <w:sz w:val="22"/>
          <w:szCs w:val="22"/>
        </w:rPr>
        <w:t>h</w:t>
      </w:r>
      <w:r w:rsidR="00D64937">
        <w:rPr>
          <w:sz w:val="22"/>
          <w:szCs w:val="22"/>
        </w:rPr>
        <w:t>andbook is provided for informational purposes only</w:t>
      </w:r>
      <w:r w:rsidR="00446172">
        <w:rPr>
          <w:sz w:val="22"/>
          <w:szCs w:val="22"/>
        </w:rPr>
        <w:t xml:space="preserve"> and it does not create a contract between you and Focus</w:t>
      </w:r>
      <w:r w:rsidR="008A45F8">
        <w:rPr>
          <w:sz w:val="22"/>
          <w:szCs w:val="22"/>
        </w:rPr>
        <w:t>,</w:t>
      </w:r>
      <w:r w:rsidR="00446172">
        <w:rPr>
          <w:sz w:val="22"/>
          <w:szCs w:val="22"/>
        </w:rPr>
        <w:t xml:space="preserve"> nor does it confer any contractual rights whatsoever</w:t>
      </w:r>
      <w:r w:rsidR="00D64937">
        <w:rPr>
          <w:sz w:val="22"/>
          <w:szCs w:val="22"/>
        </w:rPr>
        <w:t>.</w:t>
      </w:r>
      <w:r w:rsidR="001B7596">
        <w:rPr>
          <w:sz w:val="22"/>
          <w:szCs w:val="22"/>
        </w:rPr>
        <w:t xml:space="preserve"> Neither this </w:t>
      </w:r>
      <w:r w:rsidR="00E43866">
        <w:rPr>
          <w:sz w:val="22"/>
          <w:szCs w:val="22"/>
        </w:rPr>
        <w:t>h</w:t>
      </w:r>
      <w:r w:rsidR="001B7596">
        <w:rPr>
          <w:sz w:val="22"/>
          <w:szCs w:val="22"/>
        </w:rPr>
        <w:t>andbook, nor any other verbal or written communication by a manager, employee, or representative of Focus</w:t>
      </w:r>
      <w:r w:rsidR="00446172">
        <w:rPr>
          <w:sz w:val="22"/>
          <w:szCs w:val="22"/>
        </w:rPr>
        <w:t>,</w:t>
      </w:r>
      <w:r w:rsidR="001B7596">
        <w:rPr>
          <w:sz w:val="22"/>
          <w:szCs w:val="22"/>
        </w:rPr>
        <w:t xml:space="preserve"> should be considered </w:t>
      </w:r>
      <w:r w:rsidR="008A45F8">
        <w:rPr>
          <w:sz w:val="22"/>
          <w:szCs w:val="22"/>
        </w:rPr>
        <w:t>as</w:t>
      </w:r>
      <w:r w:rsidR="001B7596">
        <w:rPr>
          <w:sz w:val="22"/>
          <w:szCs w:val="22"/>
        </w:rPr>
        <w:t xml:space="preserve"> an agreement or contract of employment, express or implied</w:t>
      </w:r>
      <w:r w:rsidR="00446172">
        <w:rPr>
          <w:sz w:val="22"/>
          <w:szCs w:val="22"/>
        </w:rPr>
        <w:t>, or a promise of treatment in any particular manner in any given situation.</w:t>
      </w:r>
      <w:r w:rsidR="00A02D07">
        <w:rPr>
          <w:sz w:val="22"/>
          <w:szCs w:val="22"/>
        </w:rPr>
        <w:t xml:space="preserve"> </w:t>
      </w:r>
      <w:r w:rsidRPr="00940268">
        <w:rPr>
          <w:sz w:val="22"/>
          <w:szCs w:val="22"/>
        </w:rPr>
        <w:t>Focus</w:t>
      </w:r>
      <w:r w:rsidR="00D64937">
        <w:rPr>
          <w:sz w:val="22"/>
          <w:szCs w:val="22"/>
        </w:rPr>
        <w:t xml:space="preserve"> may modify, add to, or delete any policies in this </w:t>
      </w:r>
      <w:r w:rsidR="00E43866">
        <w:rPr>
          <w:sz w:val="22"/>
          <w:szCs w:val="22"/>
        </w:rPr>
        <w:t>h</w:t>
      </w:r>
      <w:r w:rsidR="00D64937">
        <w:rPr>
          <w:sz w:val="22"/>
          <w:szCs w:val="22"/>
        </w:rPr>
        <w:t xml:space="preserve">andbook, at any time, in its sole discretion, with or without notice, except the </w:t>
      </w:r>
      <w:r w:rsidR="00BA16D7">
        <w:rPr>
          <w:sz w:val="22"/>
          <w:szCs w:val="22"/>
        </w:rPr>
        <w:t>policy of employment at will</w:t>
      </w:r>
      <w:r w:rsidR="00D64937">
        <w:rPr>
          <w:sz w:val="22"/>
          <w:szCs w:val="22"/>
        </w:rPr>
        <w:t xml:space="preserve">. </w:t>
      </w:r>
      <w:r w:rsidR="00311B24" w:rsidRPr="00940268">
        <w:rPr>
          <w:sz w:val="22"/>
          <w:szCs w:val="22"/>
        </w:rPr>
        <w:t xml:space="preserve"> </w:t>
      </w:r>
    </w:p>
    <w:p w14:paraId="39FA85FE" w14:textId="77777777" w:rsidR="00CA1FDA" w:rsidRPr="00940268" w:rsidRDefault="00CA1FDA" w:rsidP="00AB7AE7">
      <w:pPr>
        <w:pStyle w:val="BodyText"/>
        <w:kinsoku w:val="0"/>
        <w:overflowPunct w:val="0"/>
        <w:ind w:left="144" w:right="144"/>
        <w:jc w:val="both"/>
        <w:rPr>
          <w:sz w:val="22"/>
          <w:szCs w:val="22"/>
        </w:rPr>
      </w:pPr>
    </w:p>
    <w:p w14:paraId="5AF34693" w14:textId="52CAC243" w:rsidR="00CA1FDA" w:rsidRPr="00940268" w:rsidRDefault="00CA1FDA" w:rsidP="00AB7AE7">
      <w:pPr>
        <w:pStyle w:val="BodyText"/>
        <w:kinsoku w:val="0"/>
        <w:overflowPunct w:val="0"/>
        <w:ind w:left="144" w:right="144"/>
        <w:jc w:val="both"/>
        <w:rPr>
          <w:sz w:val="22"/>
          <w:szCs w:val="22"/>
        </w:rPr>
      </w:pPr>
      <w:r w:rsidRPr="00940268">
        <w:rPr>
          <w:sz w:val="22"/>
          <w:szCs w:val="22"/>
        </w:rPr>
        <w:t xml:space="preserve">Focus reserves the right to interpret the </w:t>
      </w:r>
      <w:r w:rsidR="00311B24" w:rsidRPr="00940268">
        <w:rPr>
          <w:sz w:val="22"/>
          <w:szCs w:val="22"/>
        </w:rPr>
        <w:t>policies and provisions of this</w:t>
      </w:r>
      <w:r w:rsidRPr="00940268">
        <w:rPr>
          <w:sz w:val="22"/>
          <w:szCs w:val="22"/>
        </w:rPr>
        <w:t xml:space="preserve"> handbook</w:t>
      </w:r>
      <w:r w:rsidR="00855EF3" w:rsidRPr="00940268">
        <w:rPr>
          <w:sz w:val="22"/>
          <w:szCs w:val="22"/>
        </w:rPr>
        <w:t>, and to vary its actions to fit</w:t>
      </w:r>
      <w:r w:rsidRPr="00940268">
        <w:rPr>
          <w:sz w:val="22"/>
          <w:szCs w:val="22"/>
        </w:rPr>
        <w:t xml:space="preserve"> particular circumstances</w:t>
      </w:r>
      <w:r w:rsidR="00855EF3" w:rsidRPr="00940268">
        <w:rPr>
          <w:sz w:val="22"/>
          <w:szCs w:val="22"/>
        </w:rPr>
        <w:t>, at its sole discretion</w:t>
      </w:r>
      <w:r w:rsidRPr="00940268">
        <w:rPr>
          <w:sz w:val="22"/>
          <w:szCs w:val="22"/>
        </w:rPr>
        <w:t>. If any policy in this handbook is inconsistent with any applicable law or regulation, that</w:t>
      </w:r>
      <w:r w:rsidR="00855EF3" w:rsidRPr="00940268">
        <w:rPr>
          <w:sz w:val="22"/>
          <w:szCs w:val="22"/>
        </w:rPr>
        <w:t xml:space="preserve"> unintended</w:t>
      </w:r>
      <w:r w:rsidRPr="00940268">
        <w:rPr>
          <w:sz w:val="22"/>
          <w:szCs w:val="22"/>
        </w:rPr>
        <w:t xml:space="preserve"> inc</w:t>
      </w:r>
      <w:r w:rsidR="00855EF3" w:rsidRPr="00940268">
        <w:rPr>
          <w:sz w:val="22"/>
          <w:szCs w:val="22"/>
        </w:rPr>
        <w:t>onsistency shall be resolved by</w:t>
      </w:r>
      <w:r w:rsidRPr="00940268">
        <w:rPr>
          <w:sz w:val="22"/>
          <w:szCs w:val="22"/>
        </w:rPr>
        <w:t xml:space="preserve"> the applicable law or regulation </w:t>
      </w:r>
      <w:r w:rsidR="00855EF3" w:rsidRPr="00940268">
        <w:rPr>
          <w:sz w:val="22"/>
          <w:szCs w:val="22"/>
        </w:rPr>
        <w:t>superseding</w:t>
      </w:r>
      <w:r w:rsidRPr="00940268">
        <w:rPr>
          <w:sz w:val="22"/>
          <w:szCs w:val="22"/>
        </w:rPr>
        <w:t xml:space="preserve"> Focus’ </w:t>
      </w:r>
      <w:r w:rsidR="00855EF3" w:rsidRPr="00940268">
        <w:rPr>
          <w:sz w:val="22"/>
          <w:szCs w:val="22"/>
        </w:rPr>
        <w:t xml:space="preserve">written </w:t>
      </w:r>
      <w:r w:rsidRPr="00940268">
        <w:rPr>
          <w:sz w:val="22"/>
          <w:szCs w:val="22"/>
        </w:rPr>
        <w:t>policy.</w:t>
      </w:r>
    </w:p>
    <w:p w14:paraId="2B754D02" w14:textId="77777777" w:rsidR="00B5555E" w:rsidRPr="00940268" w:rsidRDefault="00B5555E" w:rsidP="00AB7AE7">
      <w:pPr>
        <w:pStyle w:val="BodyText"/>
        <w:kinsoku w:val="0"/>
        <w:overflowPunct w:val="0"/>
        <w:ind w:left="144" w:right="144"/>
        <w:jc w:val="both"/>
        <w:rPr>
          <w:caps/>
          <w:sz w:val="22"/>
          <w:szCs w:val="22"/>
        </w:rPr>
      </w:pPr>
    </w:p>
    <w:p w14:paraId="4E1800B2" w14:textId="5C27B049" w:rsidR="00B5555E" w:rsidRDefault="00285A54" w:rsidP="00AB7AE7">
      <w:pPr>
        <w:pStyle w:val="Heading1"/>
        <w:kinsoku w:val="0"/>
        <w:overflowPunct w:val="0"/>
        <w:ind w:left="144" w:right="144"/>
        <w:jc w:val="both"/>
        <w:rPr>
          <w:caps/>
          <w:sz w:val="22"/>
          <w:szCs w:val="22"/>
          <w:u w:val="single"/>
        </w:rPr>
      </w:pPr>
      <w:r w:rsidRPr="00940268">
        <w:rPr>
          <w:caps/>
          <w:sz w:val="22"/>
          <w:szCs w:val="22"/>
          <w:u w:val="single"/>
        </w:rPr>
        <w:t>At</w:t>
      </w:r>
      <w:r w:rsidR="00F40034" w:rsidRPr="00940268">
        <w:rPr>
          <w:caps/>
          <w:sz w:val="22"/>
          <w:szCs w:val="22"/>
          <w:u w:val="single"/>
        </w:rPr>
        <w:t>-</w:t>
      </w:r>
      <w:r w:rsidRPr="00940268">
        <w:rPr>
          <w:caps/>
          <w:sz w:val="22"/>
          <w:szCs w:val="22"/>
          <w:u w:val="single"/>
        </w:rPr>
        <w:t>Will Employment</w:t>
      </w:r>
    </w:p>
    <w:p w14:paraId="3AE1C657" w14:textId="77777777" w:rsidR="00DC5FD7" w:rsidRPr="00890F6E" w:rsidRDefault="00DC5FD7" w:rsidP="00890F6E"/>
    <w:p w14:paraId="65ECF6B2" w14:textId="00B532A8" w:rsidR="00E31A2A" w:rsidRPr="00940268" w:rsidRDefault="001B2F47" w:rsidP="00E35EE1">
      <w:pPr>
        <w:pStyle w:val="BodyText"/>
        <w:kinsoku w:val="0"/>
        <w:overflowPunct w:val="0"/>
        <w:ind w:left="144" w:right="144"/>
        <w:jc w:val="both"/>
        <w:rPr>
          <w:sz w:val="22"/>
          <w:szCs w:val="22"/>
        </w:rPr>
      </w:pPr>
      <w:r w:rsidRPr="00940268">
        <w:rPr>
          <w:sz w:val="22"/>
          <w:szCs w:val="22"/>
        </w:rPr>
        <w:t>Your employment with Focus is on an at-will basis, meaning that either you or Focus can terminate your employment at any time, for any reason, with or without cause</w:t>
      </w:r>
      <w:r w:rsidR="00CA1AFF">
        <w:rPr>
          <w:sz w:val="22"/>
          <w:szCs w:val="22"/>
        </w:rPr>
        <w:t>,</w:t>
      </w:r>
      <w:r w:rsidRPr="00940268">
        <w:rPr>
          <w:sz w:val="22"/>
          <w:szCs w:val="22"/>
        </w:rPr>
        <w:t xml:space="preserve"> and with or without notice. Your employment with Focus is temporary in nature and for no definite period of time. </w:t>
      </w:r>
      <w:r w:rsidR="00CA1AFF" w:rsidRPr="00CA1AFF">
        <w:rPr>
          <w:sz w:val="22"/>
          <w:szCs w:val="22"/>
        </w:rPr>
        <w:t xml:space="preserve">Nothing in this </w:t>
      </w:r>
      <w:r w:rsidR="00C96EBF">
        <w:rPr>
          <w:sz w:val="22"/>
          <w:szCs w:val="22"/>
        </w:rPr>
        <w:t>h</w:t>
      </w:r>
      <w:r w:rsidR="00CA1AFF" w:rsidRPr="00CA1AFF">
        <w:rPr>
          <w:sz w:val="22"/>
          <w:szCs w:val="22"/>
        </w:rPr>
        <w:t>andbook, or any other policy or personnel document</w:t>
      </w:r>
      <w:r w:rsidR="00CA1AFF">
        <w:rPr>
          <w:sz w:val="22"/>
          <w:szCs w:val="22"/>
        </w:rPr>
        <w:t>, or any verbal or written communication by Focus,</w:t>
      </w:r>
      <w:r w:rsidR="00CA1AFF" w:rsidRPr="00CA1AFF">
        <w:rPr>
          <w:sz w:val="22"/>
          <w:szCs w:val="22"/>
        </w:rPr>
        <w:t xml:space="preserve"> creates or should be construed as creating a promise or representation that </w:t>
      </w:r>
      <w:r w:rsidR="00CA1AFF">
        <w:rPr>
          <w:sz w:val="22"/>
          <w:szCs w:val="22"/>
        </w:rPr>
        <w:t>you</w:t>
      </w:r>
      <w:r w:rsidR="00C96EBF">
        <w:rPr>
          <w:sz w:val="22"/>
          <w:szCs w:val="22"/>
        </w:rPr>
        <w:t>r</w:t>
      </w:r>
      <w:r w:rsidR="00CA1AFF">
        <w:rPr>
          <w:sz w:val="22"/>
          <w:szCs w:val="22"/>
        </w:rPr>
        <w:t xml:space="preserve"> </w:t>
      </w:r>
      <w:r w:rsidR="00CA1AFF" w:rsidRPr="00CA1AFF">
        <w:rPr>
          <w:sz w:val="22"/>
          <w:szCs w:val="22"/>
        </w:rPr>
        <w:t xml:space="preserve">employment will continue for a set period of time or that </w:t>
      </w:r>
      <w:r w:rsidR="00E35EE1">
        <w:rPr>
          <w:sz w:val="22"/>
          <w:szCs w:val="22"/>
        </w:rPr>
        <w:t xml:space="preserve">your </w:t>
      </w:r>
      <w:r w:rsidR="00CA1AFF" w:rsidRPr="00CA1AFF">
        <w:rPr>
          <w:sz w:val="22"/>
          <w:szCs w:val="22"/>
        </w:rPr>
        <w:t>employment will be terminated only under particular circumstances. Your employment with Focus is at will and Focus reserves the right to terminate any employee</w:t>
      </w:r>
      <w:r w:rsidR="00E35EE1">
        <w:rPr>
          <w:sz w:val="22"/>
          <w:szCs w:val="22"/>
        </w:rPr>
        <w:t xml:space="preserve"> for any reason, with or without cause,</w:t>
      </w:r>
      <w:r w:rsidR="00CA1AFF" w:rsidRPr="00CA1AFF">
        <w:rPr>
          <w:sz w:val="22"/>
          <w:szCs w:val="22"/>
        </w:rPr>
        <w:t xml:space="preserve"> and to change wages (to the extent permitted by law), benefits, and/or other terms and conditions of </w:t>
      </w:r>
      <w:r w:rsidR="00E35EE1">
        <w:rPr>
          <w:sz w:val="22"/>
          <w:szCs w:val="22"/>
        </w:rPr>
        <w:t xml:space="preserve">your </w:t>
      </w:r>
      <w:r w:rsidR="00CA1AFF" w:rsidRPr="00CA1AFF">
        <w:rPr>
          <w:sz w:val="22"/>
          <w:szCs w:val="22"/>
        </w:rPr>
        <w:t>employment at any time, with or without cause</w:t>
      </w:r>
      <w:r w:rsidR="00E35EE1">
        <w:rPr>
          <w:sz w:val="22"/>
          <w:szCs w:val="22"/>
        </w:rPr>
        <w:t>,</w:t>
      </w:r>
      <w:r w:rsidR="00CA1AFF" w:rsidRPr="00CA1AFF">
        <w:rPr>
          <w:sz w:val="22"/>
          <w:szCs w:val="22"/>
        </w:rPr>
        <w:t xml:space="preserve"> and with or without notice.</w:t>
      </w:r>
      <w:r w:rsidR="00E35EE1">
        <w:rPr>
          <w:sz w:val="22"/>
          <w:szCs w:val="22"/>
        </w:rPr>
        <w:t xml:space="preserve"> </w:t>
      </w:r>
      <w:r w:rsidRPr="00940268">
        <w:rPr>
          <w:sz w:val="22"/>
          <w:szCs w:val="22"/>
        </w:rPr>
        <w:t>No employee</w:t>
      </w:r>
      <w:r w:rsidR="00C96EBF">
        <w:rPr>
          <w:sz w:val="22"/>
          <w:szCs w:val="22"/>
        </w:rPr>
        <w:t xml:space="preserve"> or representative</w:t>
      </w:r>
      <w:r w:rsidRPr="00940268">
        <w:rPr>
          <w:sz w:val="22"/>
          <w:szCs w:val="22"/>
        </w:rPr>
        <w:t xml:space="preserve"> of Focus</w:t>
      </w:r>
      <w:r w:rsidR="00CA1FDA" w:rsidRPr="00940268">
        <w:rPr>
          <w:sz w:val="22"/>
          <w:szCs w:val="22"/>
        </w:rPr>
        <w:t>, except the President of Focus</w:t>
      </w:r>
      <w:r w:rsidR="00C96EBF">
        <w:rPr>
          <w:sz w:val="22"/>
          <w:szCs w:val="22"/>
        </w:rPr>
        <w:t xml:space="preserve">, </w:t>
      </w:r>
      <w:r w:rsidRPr="00940268">
        <w:rPr>
          <w:sz w:val="22"/>
          <w:szCs w:val="22"/>
        </w:rPr>
        <w:t xml:space="preserve">has the authority to enter into </w:t>
      </w:r>
      <w:r w:rsidR="00285A54" w:rsidRPr="00940268">
        <w:rPr>
          <w:sz w:val="22"/>
          <w:szCs w:val="22"/>
        </w:rPr>
        <w:t>any agreement contrary to the foregoing or make any assurance or promise of continued employment</w:t>
      </w:r>
      <w:r w:rsidR="00C96EBF">
        <w:rPr>
          <w:sz w:val="22"/>
          <w:szCs w:val="22"/>
        </w:rPr>
        <w:t xml:space="preserve"> and any such modification must be in writing and signed by you and the President of Focus</w:t>
      </w:r>
      <w:r w:rsidR="00285A54" w:rsidRPr="00940268">
        <w:rPr>
          <w:sz w:val="22"/>
          <w:szCs w:val="22"/>
        </w:rPr>
        <w:t>.</w:t>
      </w:r>
    </w:p>
    <w:p w14:paraId="3E4DCBFC" w14:textId="6FB8BDBA" w:rsidR="00E31A2A" w:rsidRDefault="00E31A2A" w:rsidP="00AB7AE7">
      <w:pPr>
        <w:pStyle w:val="BodyText"/>
        <w:kinsoku w:val="0"/>
        <w:overflowPunct w:val="0"/>
        <w:ind w:right="144"/>
        <w:jc w:val="both"/>
        <w:rPr>
          <w:sz w:val="22"/>
          <w:szCs w:val="22"/>
        </w:rPr>
      </w:pPr>
    </w:p>
    <w:p w14:paraId="2A27EA29" w14:textId="77777777" w:rsidR="00A02D07" w:rsidRDefault="00A02D07" w:rsidP="00AB7AE7">
      <w:pPr>
        <w:pStyle w:val="BodyText"/>
        <w:kinsoku w:val="0"/>
        <w:overflowPunct w:val="0"/>
        <w:ind w:right="144"/>
        <w:jc w:val="both"/>
        <w:rPr>
          <w:sz w:val="22"/>
          <w:szCs w:val="22"/>
        </w:rPr>
      </w:pPr>
    </w:p>
    <w:p w14:paraId="65587D75" w14:textId="77777777" w:rsidR="00A02D07" w:rsidRDefault="00A02D07" w:rsidP="00AB7AE7">
      <w:pPr>
        <w:pStyle w:val="BodyText"/>
        <w:kinsoku w:val="0"/>
        <w:overflowPunct w:val="0"/>
        <w:ind w:right="144"/>
        <w:jc w:val="both"/>
        <w:rPr>
          <w:sz w:val="22"/>
          <w:szCs w:val="22"/>
        </w:rPr>
      </w:pPr>
    </w:p>
    <w:p w14:paraId="3DC5CBFF" w14:textId="77777777" w:rsidR="00A02D07" w:rsidRPr="00940268" w:rsidRDefault="00A02D07" w:rsidP="00AB7AE7">
      <w:pPr>
        <w:pStyle w:val="BodyText"/>
        <w:kinsoku w:val="0"/>
        <w:overflowPunct w:val="0"/>
        <w:ind w:right="144"/>
        <w:jc w:val="both"/>
        <w:rPr>
          <w:sz w:val="22"/>
          <w:szCs w:val="22"/>
        </w:rPr>
      </w:pPr>
    </w:p>
    <w:p w14:paraId="2146FC46" w14:textId="77777777" w:rsidR="00CB36CC" w:rsidRDefault="00CB36CC" w:rsidP="00AB7AE7">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t>EQUAL EMPLOYMENT OPPORTUNITY POLICY</w:t>
      </w:r>
    </w:p>
    <w:p w14:paraId="6D6FB992" w14:textId="77777777" w:rsidR="00DC5FD7" w:rsidRPr="00890F6E" w:rsidRDefault="00DC5FD7" w:rsidP="00890F6E"/>
    <w:p w14:paraId="3B48DACD" w14:textId="403113AF" w:rsidR="00CB36CC" w:rsidRPr="00940268" w:rsidRDefault="00CB36CC" w:rsidP="00AB7AE7">
      <w:pPr>
        <w:pStyle w:val="BodyText"/>
        <w:kinsoku w:val="0"/>
        <w:overflowPunct w:val="0"/>
        <w:ind w:left="144" w:right="144"/>
        <w:jc w:val="both"/>
        <w:rPr>
          <w:sz w:val="22"/>
          <w:szCs w:val="22"/>
        </w:rPr>
      </w:pPr>
      <w:r w:rsidRPr="00940268">
        <w:rPr>
          <w:sz w:val="22"/>
          <w:szCs w:val="22"/>
        </w:rPr>
        <w:t>Focus is an equal opportunity employer and it is the policy of Focus to make employment decisions on the basis of merit and to prohibit discrimination on the basis of age, race, creed, color, religion, national origin, sex, sexual orientation, gender identity, pregnancy, disability, military (including veteran) status, ancestry, genetic information, or any other protected status in accordance with applicable federal, state and local laws. This policy governs all areas of employment practices at Focus, including advertising, recruiting, hiring, training, application procedures, job assignment, promotions, compensation, benefits, discipline, and terminations.</w:t>
      </w:r>
    </w:p>
    <w:p w14:paraId="74FECE59" w14:textId="77777777" w:rsidR="00CB36CC" w:rsidRPr="00940268" w:rsidRDefault="00CB36CC" w:rsidP="00AB7AE7">
      <w:pPr>
        <w:pStyle w:val="BodyText"/>
        <w:kinsoku w:val="0"/>
        <w:overflowPunct w:val="0"/>
        <w:ind w:left="144" w:right="144"/>
        <w:jc w:val="both"/>
        <w:rPr>
          <w:sz w:val="22"/>
          <w:szCs w:val="22"/>
        </w:rPr>
      </w:pPr>
    </w:p>
    <w:p w14:paraId="6E3F3167" w14:textId="64CBA2DF" w:rsidR="00CB36CC" w:rsidRPr="00940268" w:rsidRDefault="00CB36CC" w:rsidP="00D6705F">
      <w:pPr>
        <w:pStyle w:val="BodyText"/>
        <w:kinsoku w:val="0"/>
        <w:overflowPunct w:val="0"/>
        <w:ind w:left="144" w:right="144"/>
        <w:jc w:val="both"/>
        <w:rPr>
          <w:sz w:val="22"/>
          <w:szCs w:val="22"/>
        </w:rPr>
      </w:pPr>
      <w:r w:rsidRPr="00940268">
        <w:rPr>
          <w:sz w:val="22"/>
          <w:szCs w:val="22"/>
        </w:rPr>
        <w:t xml:space="preserve">In addition, Focus prohibits discrimination against any applicant or employee, regardless of temporary or other status, in work assignments, does not invite or honor discriminatory job orders or requests by client companies, and does not “code” job orders, applications, or other documents to record the </w:t>
      </w:r>
      <w:r w:rsidR="00410118" w:rsidRPr="00940268">
        <w:rPr>
          <w:sz w:val="22"/>
          <w:szCs w:val="22"/>
        </w:rPr>
        <w:t xml:space="preserve">protected class information </w:t>
      </w:r>
      <w:r w:rsidRPr="00940268">
        <w:rPr>
          <w:sz w:val="22"/>
          <w:szCs w:val="22"/>
        </w:rPr>
        <w:t xml:space="preserve">of any applicant or employee. Any employee who violates this </w:t>
      </w:r>
      <w:r w:rsidR="00D6705F">
        <w:rPr>
          <w:sz w:val="22"/>
          <w:szCs w:val="22"/>
        </w:rPr>
        <w:t>p</w:t>
      </w:r>
      <w:r w:rsidRPr="00940268">
        <w:rPr>
          <w:sz w:val="22"/>
          <w:szCs w:val="22"/>
        </w:rPr>
        <w:t xml:space="preserve">olicy will be subject to discipline, up to and including discharge. </w:t>
      </w:r>
      <w:r w:rsidR="00410118" w:rsidRPr="00940268">
        <w:rPr>
          <w:sz w:val="22"/>
          <w:szCs w:val="22"/>
        </w:rPr>
        <w:t>To report any violation of</w:t>
      </w:r>
      <w:r w:rsidRPr="00940268">
        <w:rPr>
          <w:sz w:val="22"/>
          <w:szCs w:val="22"/>
        </w:rPr>
        <w:t xml:space="preserve"> this policy, </w:t>
      </w:r>
      <w:r w:rsidR="00410118" w:rsidRPr="00940268">
        <w:rPr>
          <w:sz w:val="22"/>
          <w:szCs w:val="22"/>
        </w:rPr>
        <w:t>please</w:t>
      </w:r>
      <w:r w:rsidRPr="00940268">
        <w:rPr>
          <w:sz w:val="22"/>
          <w:szCs w:val="22"/>
        </w:rPr>
        <w:t xml:space="preserve"> contact </w:t>
      </w:r>
      <w:bookmarkStart w:id="0" w:name="_Hlk166074679"/>
      <w:r w:rsidRPr="00940268">
        <w:rPr>
          <w:sz w:val="22"/>
          <w:szCs w:val="22"/>
        </w:rPr>
        <w:t xml:space="preserve">Focus Anonymous Reporting at 913-260-2567 or </w:t>
      </w:r>
      <w:hyperlink r:id="rId8" w:history="1">
        <w:r w:rsidR="00D6705F" w:rsidRPr="00D02A1D">
          <w:rPr>
            <w:rStyle w:val="Hyperlink"/>
            <w:sz w:val="22"/>
            <w:szCs w:val="22"/>
          </w:rPr>
          <w:t>email@focusjobs.com</w:t>
        </w:r>
      </w:hyperlink>
      <w:bookmarkEnd w:id="0"/>
      <w:r w:rsidRPr="00940268">
        <w:rPr>
          <w:sz w:val="22"/>
          <w:szCs w:val="22"/>
        </w:rPr>
        <w:t xml:space="preserve">. </w:t>
      </w:r>
      <w:r w:rsidR="00D6705F" w:rsidRPr="00D6705F">
        <w:rPr>
          <w:sz w:val="22"/>
          <w:szCs w:val="22"/>
        </w:rPr>
        <w:t>Upon receipt of a complaint under this policy, Focus will promptly address the situation, which may include an investigation, and appropriate action will be taken based on the circumstances.</w:t>
      </w:r>
      <w:r w:rsidR="00D6705F">
        <w:rPr>
          <w:sz w:val="22"/>
          <w:szCs w:val="22"/>
        </w:rPr>
        <w:t xml:space="preserve"> Focus prohibits retaliation against any employee for making a good faith complaint under this policy, for opposing discrimination, or for participating in an investigation pursuant to this policy. </w:t>
      </w:r>
    </w:p>
    <w:p w14:paraId="09572D0A" w14:textId="77777777" w:rsidR="00CB36CC" w:rsidRPr="00940268" w:rsidRDefault="00CB36CC" w:rsidP="00AB7AE7">
      <w:pPr>
        <w:pStyle w:val="BodyText"/>
        <w:kinsoku w:val="0"/>
        <w:overflowPunct w:val="0"/>
        <w:ind w:left="144" w:right="144"/>
        <w:jc w:val="both"/>
        <w:rPr>
          <w:sz w:val="22"/>
          <w:szCs w:val="22"/>
        </w:rPr>
      </w:pPr>
    </w:p>
    <w:p w14:paraId="134624F8" w14:textId="6A4008D9" w:rsidR="00EE5542" w:rsidRDefault="00EE5542" w:rsidP="00EE5542">
      <w:pPr>
        <w:pStyle w:val="H4"/>
        <w:spacing w:before="0" w:after="0"/>
        <w:ind w:left="144" w:right="144"/>
        <w:jc w:val="both"/>
        <w:rPr>
          <w:rFonts w:ascii="Arial" w:hAnsi="Arial" w:cs="Arial"/>
          <w:sz w:val="22"/>
          <w:szCs w:val="22"/>
          <w:u w:val="single"/>
        </w:rPr>
      </w:pPr>
      <w:bookmarkStart w:id="1" w:name="_Hlk171694770"/>
      <w:r w:rsidRPr="00940268">
        <w:rPr>
          <w:rFonts w:ascii="Arial" w:hAnsi="Arial" w:cs="Arial"/>
          <w:sz w:val="22"/>
          <w:szCs w:val="22"/>
          <w:u w:val="single"/>
        </w:rPr>
        <w:t>ANTI-HARASSMENT POLICY</w:t>
      </w:r>
    </w:p>
    <w:p w14:paraId="375D3ED6" w14:textId="77777777" w:rsidR="00DC5FD7" w:rsidRPr="00890F6E" w:rsidRDefault="00DC5FD7" w:rsidP="00890F6E"/>
    <w:p w14:paraId="0504F492" w14:textId="44166BD8" w:rsidR="00EE5542" w:rsidRPr="00940268" w:rsidRDefault="00EE5542" w:rsidP="00EE5542">
      <w:pPr>
        <w:pStyle w:val="BodyText"/>
        <w:kinsoku w:val="0"/>
        <w:overflowPunct w:val="0"/>
        <w:ind w:left="144" w:right="144"/>
        <w:jc w:val="both"/>
        <w:rPr>
          <w:sz w:val="22"/>
          <w:szCs w:val="22"/>
        </w:rPr>
      </w:pPr>
      <w:r w:rsidRPr="00940268">
        <w:rPr>
          <w:sz w:val="22"/>
          <w:szCs w:val="22"/>
        </w:rPr>
        <w:t>Focus strictly prohibits and does not tolerate harassment or discrimination on the basis of an individual’s age, race, creed, color, religion, national origin, sex, sexual orientation, gender identity, pregnancy, disability, military (including veteran) status, ancestry, genetic information, or any other protected status under applicable federal, state</w:t>
      </w:r>
      <w:r>
        <w:rPr>
          <w:sz w:val="22"/>
          <w:szCs w:val="22"/>
        </w:rPr>
        <w:t>, or</w:t>
      </w:r>
      <w:r w:rsidRPr="00940268">
        <w:rPr>
          <w:sz w:val="22"/>
          <w:szCs w:val="22"/>
        </w:rPr>
        <w:t xml:space="preserve"> local law. Discrimination </w:t>
      </w:r>
      <w:r>
        <w:rPr>
          <w:sz w:val="22"/>
          <w:szCs w:val="22"/>
        </w:rPr>
        <w:t xml:space="preserve">or </w:t>
      </w:r>
      <w:r w:rsidRPr="00940268">
        <w:rPr>
          <w:sz w:val="22"/>
          <w:szCs w:val="22"/>
        </w:rPr>
        <w:t>harassment of Focus employees by anyone – management, supervisors, co-workers</w:t>
      </w:r>
      <w:r w:rsidR="00103A8E">
        <w:rPr>
          <w:sz w:val="22"/>
          <w:szCs w:val="22"/>
        </w:rPr>
        <w:t>,</w:t>
      </w:r>
      <w:r w:rsidRPr="00940268">
        <w:rPr>
          <w:sz w:val="22"/>
          <w:szCs w:val="22"/>
        </w:rPr>
        <w:t xml:space="preserve"> or non-employees, including vendors, </w:t>
      </w:r>
      <w:r w:rsidR="00103A8E" w:rsidRPr="00940268">
        <w:rPr>
          <w:sz w:val="22"/>
          <w:szCs w:val="22"/>
        </w:rPr>
        <w:t>contractors,</w:t>
      </w:r>
      <w:r w:rsidRPr="00940268">
        <w:rPr>
          <w:sz w:val="22"/>
          <w:szCs w:val="22"/>
        </w:rPr>
        <w:t xml:space="preserve"> or clients – on the basis of any status protected by applicable law – </w:t>
      </w:r>
      <w:r>
        <w:rPr>
          <w:sz w:val="22"/>
          <w:szCs w:val="22"/>
        </w:rPr>
        <w:t xml:space="preserve">is strictly </w:t>
      </w:r>
      <w:r w:rsidRPr="00940268">
        <w:rPr>
          <w:sz w:val="22"/>
          <w:szCs w:val="22"/>
        </w:rPr>
        <w:t>prohibited by Focus.</w:t>
      </w:r>
    </w:p>
    <w:p w14:paraId="2A273A8A" w14:textId="77777777" w:rsidR="00EE5542" w:rsidRPr="00940268" w:rsidRDefault="00EE5542" w:rsidP="00EE5542">
      <w:pPr>
        <w:pStyle w:val="BodyText"/>
        <w:kinsoku w:val="0"/>
        <w:overflowPunct w:val="0"/>
        <w:ind w:left="144" w:right="144"/>
        <w:jc w:val="both"/>
        <w:rPr>
          <w:sz w:val="22"/>
          <w:szCs w:val="22"/>
        </w:rPr>
      </w:pPr>
    </w:p>
    <w:p w14:paraId="3DFD8E22" w14:textId="672E3B3F" w:rsidR="00EE5542" w:rsidRPr="00940268" w:rsidRDefault="00EE5542" w:rsidP="00EE5542">
      <w:pPr>
        <w:pStyle w:val="BodyText"/>
        <w:kinsoku w:val="0"/>
        <w:overflowPunct w:val="0"/>
        <w:ind w:left="144" w:right="144"/>
        <w:jc w:val="both"/>
        <w:rPr>
          <w:sz w:val="22"/>
          <w:szCs w:val="22"/>
        </w:rPr>
      </w:pPr>
      <w:r w:rsidRPr="00940268">
        <w:rPr>
          <w:sz w:val="22"/>
          <w:szCs w:val="22"/>
        </w:rPr>
        <w:t xml:space="preserve">Harassment </w:t>
      </w:r>
      <w:r>
        <w:rPr>
          <w:sz w:val="22"/>
          <w:szCs w:val="22"/>
        </w:rPr>
        <w:t>consists of</w:t>
      </w:r>
      <w:r w:rsidRPr="00940268">
        <w:rPr>
          <w:sz w:val="22"/>
          <w:szCs w:val="22"/>
        </w:rPr>
        <w:t xml:space="preserve"> unwelcome conduct, whether verbal, physical, or visual, that is based on or relates to an individual's age, race, creed, color, religion, national origin, sex, sexual orientation, gender identity, pregnancy, disability, military (including veteran) status, ancestry, genetic information or any other status protected by applicable law, that 1) has the purpose or effect of creating an intimidating, hostile or offensive working environment; 2) has the purpose or effect of unreasonably interfering with an individual's work performance; or 3) otherwise adversely affects an individual's employment opportunities.</w:t>
      </w:r>
    </w:p>
    <w:p w14:paraId="43428B90" w14:textId="77777777" w:rsidR="00EE5542" w:rsidRPr="00940268" w:rsidRDefault="00EE5542" w:rsidP="00EE5542">
      <w:pPr>
        <w:pStyle w:val="BodyText"/>
        <w:kinsoku w:val="0"/>
        <w:overflowPunct w:val="0"/>
        <w:ind w:left="144" w:right="144"/>
        <w:jc w:val="both"/>
        <w:rPr>
          <w:sz w:val="22"/>
          <w:szCs w:val="22"/>
        </w:rPr>
      </w:pPr>
    </w:p>
    <w:p w14:paraId="100C0138" w14:textId="17B69508" w:rsidR="00BD3A06" w:rsidRDefault="00EE5542" w:rsidP="00EE5542">
      <w:pPr>
        <w:pStyle w:val="BodyText"/>
        <w:kinsoku w:val="0"/>
        <w:overflowPunct w:val="0"/>
        <w:ind w:left="144" w:right="144"/>
        <w:jc w:val="both"/>
        <w:rPr>
          <w:sz w:val="22"/>
          <w:szCs w:val="22"/>
        </w:rPr>
      </w:pPr>
      <w:r w:rsidRPr="00940268">
        <w:rPr>
          <w:sz w:val="22"/>
          <w:szCs w:val="22"/>
        </w:rPr>
        <w:t xml:space="preserve">Examples of prohibited </w:t>
      </w:r>
      <w:r w:rsidR="00BD3A06">
        <w:rPr>
          <w:sz w:val="22"/>
          <w:szCs w:val="22"/>
        </w:rPr>
        <w:t xml:space="preserve">harassment </w:t>
      </w:r>
      <w:r w:rsidRPr="00940268">
        <w:rPr>
          <w:sz w:val="22"/>
          <w:szCs w:val="22"/>
        </w:rPr>
        <w:t xml:space="preserve">include, but are not limited to: </w:t>
      </w:r>
    </w:p>
    <w:p w14:paraId="6B0ECCF1" w14:textId="33D798EB" w:rsidR="00BD3A06" w:rsidRDefault="00EE5542" w:rsidP="004C6D5D">
      <w:pPr>
        <w:pStyle w:val="BodyText"/>
        <w:numPr>
          <w:ilvl w:val="0"/>
          <w:numId w:val="9"/>
        </w:numPr>
        <w:kinsoku w:val="0"/>
        <w:overflowPunct w:val="0"/>
        <w:ind w:right="144"/>
        <w:jc w:val="both"/>
        <w:rPr>
          <w:sz w:val="22"/>
          <w:szCs w:val="22"/>
        </w:rPr>
      </w:pPr>
      <w:r w:rsidRPr="00940268">
        <w:rPr>
          <w:sz w:val="22"/>
          <w:szCs w:val="22"/>
        </w:rPr>
        <w:t>verbal harassment, such as making a joke</w:t>
      </w:r>
      <w:r w:rsidR="00EB2C3C">
        <w:rPr>
          <w:sz w:val="22"/>
          <w:szCs w:val="22"/>
        </w:rPr>
        <w:t>,</w:t>
      </w:r>
      <w:r w:rsidRPr="00940268">
        <w:rPr>
          <w:sz w:val="22"/>
          <w:szCs w:val="22"/>
        </w:rPr>
        <w:t xml:space="preserve"> </w:t>
      </w:r>
      <w:r w:rsidR="00EB2C3C">
        <w:rPr>
          <w:sz w:val="22"/>
          <w:szCs w:val="22"/>
        </w:rPr>
        <w:t xml:space="preserve">slur, insult, </w:t>
      </w:r>
      <w:r w:rsidR="00EB2C3C" w:rsidRPr="00EB2C3C">
        <w:rPr>
          <w:sz w:val="22"/>
          <w:szCs w:val="22"/>
        </w:rPr>
        <w:t xml:space="preserve">epithet, derogatory comment, </w:t>
      </w:r>
      <w:r w:rsidR="00EB2C3C">
        <w:rPr>
          <w:sz w:val="22"/>
          <w:szCs w:val="22"/>
        </w:rPr>
        <w:t xml:space="preserve">or using </w:t>
      </w:r>
      <w:r w:rsidR="00EB2C3C" w:rsidRPr="00EB2C3C">
        <w:rPr>
          <w:sz w:val="22"/>
          <w:szCs w:val="22"/>
        </w:rPr>
        <w:t>vulgar</w:t>
      </w:r>
      <w:r w:rsidR="00E6001E">
        <w:rPr>
          <w:sz w:val="22"/>
          <w:szCs w:val="22"/>
        </w:rPr>
        <w:t>, abusive, obscene,</w:t>
      </w:r>
      <w:r w:rsidR="00EB2C3C" w:rsidRPr="00EB2C3C">
        <w:rPr>
          <w:sz w:val="22"/>
          <w:szCs w:val="22"/>
        </w:rPr>
        <w:t xml:space="preserve"> or profane words </w:t>
      </w:r>
      <w:r w:rsidR="00E6001E">
        <w:rPr>
          <w:sz w:val="22"/>
          <w:szCs w:val="22"/>
        </w:rPr>
        <w:t xml:space="preserve">or </w:t>
      </w:r>
      <w:r w:rsidR="00EB2C3C" w:rsidRPr="00EB2C3C">
        <w:rPr>
          <w:sz w:val="22"/>
          <w:szCs w:val="22"/>
        </w:rPr>
        <w:t>expressions</w:t>
      </w:r>
      <w:r w:rsidRPr="00940268">
        <w:rPr>
          <w:sz w:val="22"/>
          <w:szCs w:val="22"/>
        </w:rPr>
        <w:t xml:space="preserve">; </w:t>
      </w:r>
    </w:p>
    <w:p w14:paraId="512C1B51" w14:textId="5A015C9B" w:rsidR="00BD3A06" w:rsidRDefault="00EE5542" w:rsidP="004C6D5D">
      <w:pPr>
        <w:pStyle w:val="BodyText"/>
        <w:numPr>
          <w:ilvl w:val="0"/>
          <w:numId w:val="9"/>
        </w:numPr>
        <w:kinsoku w:val="0"/>
        <w:overflowPunct w:val="0"/>
        <w:ind w:right="144"/>
        <w:jc w:val="both"/>
        <w:rPr>
          <w:sz w:val="22"/>
          <w:szCs w:val="22"/>
        </w:rPr>
      </w:pPr>
      <w:r w:rsidRPr="00940268">
        <w:rPr>
          <w:sz w:val="22"/>
          <w:szCs w:val="22"/>
        </w:rPr>
        <w:t xml:space="preserve">physical harassment, such as </w:t>
      </w:r>
      <w:r w:rsidR="00902650">
        <w:rPr>
          <w:sz w:val="22"/>
          <w:szCs w:val="22"/>
        </w:rPr>
        <w:t xml:space="preserve">physically threatening another, </w:t>
      </w:r>
      <w:r w:rsidRPr="00940268">
        <w:rPr>
          <w:sz w:val="22"/>
          <w:szCs w:val="22"/>
        </w:rPr>
        <w:t>assault</w:t>
      </w:r>
      <w:r w:rsidR="00902650">
        <w:rPr>
          <w:sz w:val="22"/>
          <w:szCs w:val="22"/>
        </w:rPr>
        <w:t xml:space="preserve">, </w:t>
      </w:r>
      <w:r w:rsidRPr="00940268">
        <w:rPr>
          <w:sz w:val="22"/>
          <w:szCs w:val="22"/>
        </w:rPr>
        <w:t>blocking</w:t>
      </w:r>
      <w:r w:rsidR="00902650">
        <w:rPr>
          <w:sz w:val="22"/>
          <w:szCs w:val="22"/>
        </w:rPr>
        <w:t xml:space="preserve"> another person’s way</w:t>
      </w:r>
      <w:r w:rsidRPr="00940268">
        <w:rPr>
          <w:sz w:val="22"/>
          <w:szCs w:val="22"/>
        </w:rPr>
        <w:t xml:space="preserve">, impairing or otherwise physically interfering with an individual’s normal work or movement; </w:t>
      </w:r>
      <w:r w:rsidR="00BD3A06">
        <w:rPr>
          <w:sz w:val="22"/>
          <w:szCs w:val="22"/>
        </w:rPr>
        <w:lastRenderedPageBreak/>
        <w:t>and</w:t>
      </w:r>
    </w:p>
    <w:p w14:paraId="6AF0EBA7" w14:textId="377FB13A" w:rsidR="00EE5542" w:rsidRPr="00940268" w:rsidRDefault="00EE5542" w:rsidP="004C6D5D">
      <w:pPr>
        <w:pStyle w:val="BodyText"/>
        <w:numPr>
          <w:ilvl w:val="0"/>
          <w:numId w:val="9"/>
        </w:numPr>
        <w:kinsoku w:val="0"/>
        <w:overflowPunct w:val="0"/>
        <w:ind w:right="144"/>
        <w:jc w:val="both"/>
        <w:rPr>
          <w:sz w:val="22"/>
          <w:szCs w:val="22"/>
        </w:rPr>
      </w:pPr>
      <w:r w:rsidRPr="00940268">
        <w:rPr>
          <w:sz w:val="22"/>
          <w:szCs w:val="22"/>
        </w:rPr>
        <w:t>visual harassment, such as derogatory posters, cartoons</w:t>
      </w:r>
      <w:r w:rsidR="00902650">
        <w:rPr>
          <w:sz w:val="22"/>
          <w:szCs w:val="22"/>
        </w:rPr>
        <w:t>,</w:t>
      </w:r>
      <w:r w:rsidRPr="00940268">
        <w:rPr>
          <w:sz w:val="22"/>
          <w:szCs w:val="22"/>
        </w:rPr>
        <w:t xml:space="preserve"> drawings</w:t>
      </w:r>
      <w:r w:rsidR="00902650">
        <w:rPr>
          <w:sz w:val="22"/>
          <w:szCs w:val="22"/>
        </w:rPr>
        <w:t>, symbols, text messages, e-mails, or social media posts</w:t>
      </w:r>
      <w:r w:rsidRPr="00940268">
        <w:rPr>
          <w:sz w:val="22"/>
          <w:szCs w:val="22"/>
        </w:rPr>
        <w:t>.</w:t>
      </w:r>
    </w:p>
    <w:p w14:paraId="378D456D" w14:textId="77777777" w:rsidR="00EE5542" w:rsidRDefault="00EE5542" w:rsidP="00EE5542">
      <w:pPr>
        <w:pStyle w:val="BodyText"/>
        <w:kinsoku w:val="0"/>
        <w:overflowPunct w:val="0"/>
        <w:ind w:left="144" w:right="144" w:firstLine="50"/>
        <w:jc w:val="both"/>
        <w:rPr>
          <w:sz w:val="22"/>
          <w:szCs w:val="22"/>
        </w:rPr>
      </w:pPr>
    </w:p>
    <w:p w14:paraId="47DC9F7E" w14:textId="472F8CE0" w:rsidR="00902650" w:rsidRPr="00902650" w:rsidRDefault="00902650" w:rsidP="00902650">
      <w:pPr>
        <w:pStyle w:val="BodyText"/>
        <w:ind w:left="144" w:right="144"/>
        <w:rPr>
          <w:sz w:val="22"/>
          <w:szCs w:val="22"/>
        </w:rPr>
      </w:pPr>
      <w:r w:rsidRPr="00902650">
        <w:rPr>
          <w:sz w:val="22"/>
          <w:szCs w:val="22"/>
        </w:rPr>
        <w:t>Prohibited conduct also includes any unwelcome behavior of a sexual nature, whether or not motivated by romantic or sexual desire</w:t>
      </w:r>
      <w:r w:rsidR="00722B57">
        <w:rPr>
          <w:sz w:val="22"/>
          <w:szCs w:val="22"/>
        </w:rPr>
        <w:t>.</w:t>
      </w:r>
      <w:r w:rsidRPr="00902650">
        <w:rPr>
          <w:sz w:val="22"/>
          <w:szCs w:val="22"/>
        </w:rPr>
        <w:t xml:space="preserve"> Sexual harassment can include all of the above actions, as well as other unwelcome conduct, such as unwelcome or unsolicited sexual advances, requests for sexual favors, conversations regarding sexual activities</w:t>
      </w:r>
      <w:r w:rsidR="00BD3A06">
        <w:rPr>
          <w:sz w:val="22"/>
          <w:szCs w:val="22"/>
        </w:rPr>
        <w:t>,</w:t>
      </w:r>
      <w:r w:rsidRPr="00902650">
        <w:rPr>
          <w:sz w:val="22"/>
          <w:szCs w:val="22"/>
        </w:rPr>
        <w:t xml:space="preserve"> and other </w:t>
      </w:r>
      <w:r w:rsidR="00BD3A06">
        <w:rPr>
          <w:sz w:val="22"/>
          <w:szCs w:val="22"/>
        </w:rPr>
        <w:t xml:space="preserve">visual, </w:t>
      </w:r>
      <w:r w:rsidRPr="00902650">
        <w:rPr>
          <w:sz w:val="22"/>
          <w:szCs w:val="22"/>
        </w:rPr>
        <w:t xml:space="preserve">verbal, </w:t>
      </w:r>
      <w:r w:rsidR="00BD3A06">
        <w:rPr>
          <w:sz w:val="22"/>
          <w:szCs w:val="22"/>
        </w:rPr>
        <w:t xml:space="preserve">or </w:t>
      </w:r>
      <w:r w:rsidRPr="00902650">
        <w:rPr>
          <w:sz w:val="22"/>
          <w:szCs w:val="22"/>
        </w:rPr>
        <w:t>physical conduct of a sexual nature when:</w:t>
      </w:r>
    </w:p>
    <w:p w14:paraId="19C141F1" w14:textId="3412D0ED" w:rsidR="00902650" w:rsidRPr="00902650" w:rsidRDefault="00902650" w:rsidP="00902650">
      <w:pPr>
        <w:pStyle w:val="BodyText"/>
        <w:numPr>
          <w:ilvl w:val="0"/>
          <w:numId w:val="7"/>
        </w:numPr>
        <w:ind w:right="144"/>
        <w:rPr>
          <w:sz w:val="22"/>
          <w:szCs w:val="22"/>
        </w:rPr>
      </w:pPr>
      <w:r w:rsidRPr="00902650">
        <w:rPr>
          <w:sz w:val="22"/>
          <w:szCs w:val="22"/>
        </w:rPr>
        <w:t xml:space="preserve">submission to </w:t>
      </w:r>
      <w:r w:rsidR="00BD3A06">
        <w:rPr>
          <w:sz w:val="22"/>
          <w:szCs w:val="22"/>
        </w:rPr>
        <w:t>the</w:t>
      </w:r>
      <w:r w:rsidRPr="00902650">
        <w:rPr>
          <w:sz w:val="22"/>
          <w:szCs w:val="22"/>
        </w:rPr>
        <w:t xml:space="preserve"> conduct</w:t>
      </w:r>
      <w:r w:rsidR="00BD3A06">
        <w:rPr>
          <w:sz w:val="22"/>
          <w:szCs w:val="22"/>
        </w:rPr>
        <w:t xml:space="preserve">, </w:t>
      </w:r>
      <w:r w:rsidRPr="00902650">
        <w:rPr>
          <w:sz w:val="22"/>
          <w:szCs w:val="22"/>
        </w:rPr>
        <w:t>advances</w:t>
      </w:r>
      <w:r w:rsidR="00BD3A06">
        <w:rPr>
          <w:sz w:val="22"/>
          <w:szCs w:val="22"/>
        </w:rPr>
        <w:t>,</w:t>
      </w:r>
      <w:r w:rsidRPr="00902650">
        <w:rPr>
          <w:sz w:val="22"/>
          <w:szCs w:val="22"/>
        </w:rPr>
        <w:t xml:space="preserve"> or requests is made either explicitly or implicitly a term or condition of an individual's employment; or</w:t>
      </w:r>
    </w:p>
    <w:p w14:paraId="260B87F4" w14:textId="56640B7C" w:rsidR="00902650" w:rsidRPr="00902650" w:rsidRDefault="00902650" w:rsidP="00902650">
      <w:pPr>
        <w:pStyle w:val="BodyText"/>
        <w:numPr>
          <w:ilvl w:val="0"/>
          <w:numId w:val="7"/>
        </w:numPr>
        <w:ind w:right="144"/>
        <w:rPr>
          <w:sz w:val="22"/>
          <w:szCs w:val="22"/>
        </w:rPr>
      </w:pPr>
      <w:r w:rsidRPr="00902650">
        <w:rPr>
          <w:sz w:val="22"/>
          <w:szCs w:val="22"/>
        </w:rPr>
        <w:t>submission to</w:t>
      </w:r>
      <w:r w:rsidR="00BD3A06">
        <w:rPr>
          <w:sz w:val="22"/>
          <w:szCs w:val="22"/>
        </w:rPr>
        <w:t>,</w:t>
      </w:r>
      <w:r w:rsidRPr="00902650">
        <w:rPr>
          <w:sz w:val="22"/>
          <w:szCs w:val="22"/>
        </w:rPr>
        <w:t xml:space="preserve"> or rejection of</w:t>
      </w:r>
      <w:r w:rsidR="00BD3A06">
        <w:rPr>
          <w:sz w:val="22"/>
          <w:szCs w:val="22"/>
        </w:rPr>
        <w:t>,</w:t>
      </w:r>
      <w:r w:rsidRPr="00902650">
        <w:rPr>
          <w:sz w:val="22"/>
          <w:szCs w:val="22"/>
        </w:rPr>
        <w:t xml:space="preserve"> the conduct</w:t>
      </w:r>
      <w:r w:rsidR="00BD3A06">
        <w:rPr>
          <w:sz w:val="22"/>
          <w:szCs w:val="22"/>
        </w:rPr>
        <w:t xml:space="preserve">, </w:t>
      </w:r>
      <w:r w:rsidRPr="00902650">
        <w:rPr>
          <w:sz w:val="22"/>
          <w:szCs w:val="22"/>
        </w:rPr>
        <w:t>advances</w:t>
      </w:r>
      <w:r w:rsidR="00BD3A06">
        <w:rPr>
          <w:sz w:val="22"/>
          <w:szCs w:val="22"/>
        </w:rPr>
        <w:t>,</w:t>
      </w:r>
      <w:r w:rsidRPr="00902650">
        <w:rPr>
          <w:sz w:val="22"/>
          <w:szCs w:val="22"/>
        </w:rPr>
        <w:t xml:space="preserve"> or requests by an individual is used as the basis for employment decisions affecting the individual; or</w:t>
      </w:r>
    </w:p>
    <w:p w14:paraId="236B6778" w14:textId="291CC2D2" w:rsidR="00902650" w:rsidRPr="00902650" w:rsidRDefault="00902650" w:rsidP="00902650">
      <w:pPr>
        <w:pStyle w:val="BodyText"/>
        <w:numPr>
          <w:ilvl w:val="0"/>
          <w:numId w:val="7"/>
        </w:numPr>
        <w:ind w:right="144"/>
        <w:rPr>
          <w:sz w:val="22"/>
          <w:szCs w:val="22"/>
        </w:rPr>
      </w:pPr>
      <w:r w:rsidRPr="00902650">
        <w:rPr>
          <w:sz w:val="22"/>
          <w:szCs w:val="22"/>
        </w:rPr>
        <w:t>the conduct</w:t>
      </w:r>
      <w:r w:rsidR="00BD3A06">
        <w:rPr>
          <w:sz w:val="22"/>
          <w:szCs w:val="22"/>
        </w:rPr>
        <w:t>,</w:t>
      </w:r>
      <w:r w:rsidRPr="00902650">
        <w:rPr>
          <w:sz w:val="22"/>
          <w:szCs w:val="22"/>
        </w:rPr>
        <w:t xml:space="preserve"> advances</w:t>
      </w:r>
      <w:r w:rsidR="00BD3A06">
        <w:rPr>
          <w:sz w:val="22"/>
          <w:szCs w:val="22"/>
        </w:rPr>
        <w:t>,</w:t>
      </w:r>
      <w:r w:rsidRPr="00902650">
        <w:rPr>
          <w:sz w:val="22"/>
          <w:szCs w:val="22"/>
        </w:rPr>
        <w:t xml:space="preserve"> or requests have the purpose or effect of unreasonably interfering with an individual's work performance or creating an intimidating, hostile or offensive work environment.</w:t>
      </w:r>
    </w:p>
    <w:p w14:paraId="6A6D3989" w14:textId="77777777" w:rsidR="00902650" w:rsidRPr="00902650" w:rsidRDefault="00902650" w:rsidP="00902650">
      <w:pPr>
        <w:pStyle w:val="BodyText"/>
        <w:ind w:left="144" w:right="144"/>
        <w:rPr>
          <w:sz w:val="22"/>
          <w:szCs w:val="22"/>
        </w:rPr>
      </w:pPr>
    </w:p>
    <w:p w14:paraId="7B453FE4" w14:textId="026F4E66" w:rsidR="00902650" w:rsidRPr="00902650" w:rsidRDefault="00902650" w:rsidP="00902650">
      <w:pPr>
        <w:pStyle w:val="BodyText"/>
        <w:ind w:left="144" w:right="144"/>
        <w:rPr>
          <w:sz w:val="22"/>
          <w:szCs w:val="22"/>
        </w:rPr>
      </w:pPr>
      <w:r w:rsidRPr="00902650">
        <w:rPr>
          <w:sz w:val="22"/>
          <w:szCs w:val="22"/>
        </w:rPr>
        <w:t xml:space="preserve">Examples of </w:t>
      </w:r>
      <w:r w:rsidR="00BD3A06">
        <w:rPr>
          <w:sz w:val="22"/>
          <w:szCs w:val="22"/>
        </w:rPr>
        <w:t xml:space="preserve">prohibited sexual harassment </w:t>
      </w:r>
      <w:r w:rsidRPr="00902650">
        <w:rPr>
          <w:sz w:val="22"/>
          <w:szCs w:val="22"/>
        </w:rPr>
        <w:t>include:</w:t>
      </w:r>
    </w:p>
    <w:p w14:paraId="2AB10916" w14:textId="0142B3C5" w:rsidR="00902650" w:rsidRPr="00902650" w:rsidRDefault="00902650" w:rsidP="00902650">
      <w:pPr>
        <w:pStyle w:val="BodyText"/>
        <w:numPr>
          <w:ilvl w:val="0"/>
          <w:numId w:val="8"/>
        </w:numPr>
        <w:ind w:right="144"/>
        <w:rPr>
          <w:sz w:val="22"/>
          <w:szCs w:val="22"/>
        </w:rPr>
      </w:pPr>
      <w:r w:rsidRPr="00902650">
        <w:rPr>
          <w:sz w:val="22"/>
          <w:szCs w:val="22"/>
        </w:rPr>
        <w:t xml:space="preserve">unwelcome flirtations, leering, whistling, touching, </w:t>
      </w:r>
      <w:r w:rsidR="00BD3A06" w:rsidRPr="00BD3A06">
        <w:rPr>
          <w:sz w:val="22"/>
          <w:szCs w:val="22"/>
        </w:rPr>
        <w:t>patting, pinching, hugging</w:t>
      </w:r>
      <w:r w:rsidR="0030735C">
        <w:rPr>
          <w:sz w:val="22"/>
          <w:szCs w:val="22"/>
        </w:rPr>
        <w:t>,</w:t>
      </w:r>
      <w:r w:rsidR="00BD3A06" w:rsidRPr="00BD3A06">
        <w:rPr>
          <w:sz w:val="22"/>
          <w:szCs w:val="22"/>
        </w:rPr>
        <w:t xml:space="preserve"> brushing against another individual's body</w:t>
      </w:r>
      <w:r w:rsidR="0030735C">
        <w:rPr>
          <w:sz w:val="22"/>
          <w:szCs w:val="22"/>
        </w:rPr>
        <w:t>,</w:t>
      </w:r>
      <w:r w:rsidR="00BD3A06" w:rsidRPr="00BD3A06">
        <w:rPr>
          <w:sz w:val="22"/>
          <w:szCs w:val="22"/>
        </w:rPr>
        <w:t xml:space="preserve"> </w:t>
      </w:r>
      <w:r w:rsidRPr="00902650">
        <w:rPr>
          <w:sz w:val="22"/>
          <w:szCs w:val="22"/>
        </w:rPr>
        <w:t xml:space="preserve">assault, </w:t>
      </w:r>
      <w:r w:rsidR="0030735C">
        <w:rPr>
          <w:sz w:val="22"/>
          <w:szCs w:val="22"/>
        </w:rPr>
        <w:t xml:space="preserve">or </w:t>
      </w:r>
      <w:r w:rsidRPr="00902650">
        <w:rPr>
          <w:sz w:val="22"/>
          <w:szCs w:val="22"/>
        </w:rPr>
        <w:t xml:space="preserve">blocking </w:t>
      </w:r>
      <w:r w:rsidR="0030735C">
        <w:rPr>
          <w:sz w:val="22"/>
          <w:szCs w:val="22"/>
        </w:rPr>
        <w:t xml:space="preserve">another person’s </w:t>
      </w:r>
      <w:r w:rsidRPr="00902650">
        <w:rPr>
          <w:sz w:val="22"/>
          <w:szCs w:val="22"/>
        </w:rPr>
        <w:t>normal movement;</w:t>
      </w:r>
    </w:p>
    <w:p w14:paraId="64B66330" w14:textId="78790E19" w:rsidR="00902650" w:rsidRPr="00902650" w:rsidRDefault="00902650" w:rsidP="00902650">
      <w:pPr>
        <w:pStyle w:val="BodyText"/>
        <w:numPr>
          <w:ilvl w:val="0"/>
          <w:numId w:val="8"/>
        </w:numPr>
        <w:ind w:right="144"/>
        <w:rPr>
          <w:sz w:val="22"/>
          <w:szCs w:val="22"/>
        </w:rPr>
      </w:pPr>
      <w:r w:rsidRPr="00902650">
        <w:rPr>
          <w:sz w:val="22"/>
          <w:szCs w:val="22"/>
        </w:rPr>
        <w:t>requests or demands for sexual favors in exchange for favorable treatment;</w:t>
      </w:r>
    </w:p>
    <w:p w14:paraId="44080C3E" w14:textId="46C20881" w:rsidR="00902650" w:rsidRPr="00902650" w:rsidRDefault="0030735C" w:rsidP="00902650">
      <w:pPr>
        <w:pStyle w:val="BodyText"/>
        <w:numPr>
          <w:ilvl w:val="0"/>
          <w:numId w:val="8"/>
        </w:numPr>
        <w:ind w:right="144"/>
        <w:rPr>
          <w:sz w:val="22"/>
          <w:szCs w:val="22"/>
        </w:rPr>
      </w:pPr>
      <w:r>
        <w:rPr>
          <w:sz w:val="22"/>
          <w:szCs w:val="22"/>
        </w:rPr>
        <w:t xml:space="preserve">foul, </w:t>
      </w:r>
      <w:r w:rsidR="00902650" w:rsidRPr="00902650">
        <w:rPr>
          <w:sz w:val="22"/>
          <w:szCs w:val="22"/>
        </w:rPr>
        <w:t>obscene</w:t>
      </w:r>
      <w:r>
        <w:rPr>
          <w:sz w:val="22"/>
          <w:szCs w:val="22"/>
        </w:rPr>
        <w:t>,</w:t>
      </w:r>
      <w:r w:rsidR="00902650" w:rsidRPr="00902650">
        <w:rPr>
          <w:sz w:val="22"/>
          <w:szCs w:val="22"/>
        </w:rPr>
        <w:t xml:space="preserve"> or vulgar gestures, </w:t>
      </w:r>
      <w:r>
        <w:rPr>
          <w:sz w:val="22"/>
          <w:szCs w:val="22"/>
        </w:rPr>
        <w:t xml:space="preserve">language, </w:t>
      </w:r>
      <w:r w:rsidR="00902650" w:rsidRPr="00902650">
        <w:rPr>
          <w:sz w:val="22"/>
          <w:szCs w:val="22"/>
        </w:rPr>
        <w:t>posters</w:t>
      </w:r>
      <w:r>
        <w:rPr>
          <w:sz w:val="22"/>
          <w:szCs w:val="22"/>
        </w:rPr>
        <w:t>,</w:t>
      </w:r>
      <w:r w:rsidR="00902650" w:rsidRPr="00902650">
        <w:rPr>
          <w:sz w:val="22"/>
          <w:szCs w:val="22"/>
        </w:rPr>
        <w:t xml:space="preserve"> or comments;</w:t>
      </w:r>
    </w:p>
    <w:p w14:paraId="03CA7E45" w14:textId="339D7A16" w:rsidR="00902650" w:rsidRPr="00902650" w:rsidRDefault="00902650" w:rsidP="00902650">
      <w:pPr>
        <w:pStyle w:val="BodyText"/>
        <w:numPr>
          <w:ilvl w:val="0"/>
          <w:numId w:val="8"/>
        </w:numPr>
        <w:ind w:right="144"/>
        <w:rPr>
          <w:sz w:val="22"/>
          <w:szCs w:val="22"/>
        </w:rPr>
      </w:pPr>
      <w:r w:rsidRPr="00902650">
        <w:rPr>
          <w:sz w:val="22"/>
          <w:szCs w:val="22"/>
        </w:rPr>
        <w:t>sexual joke</w:t>
      </w:r>
      <w:r w:rsidR="0030735C">
        <w:rPr>
          <w:sz w:val="22"/>
          <w:szCs w:val="22"/>
        </w:rPr>
        <w:t>s, comments, suggestions, or innuendo,</w:t>
      </w:r>
      <w:r w:rsidRPr="00902650">
        <w:rPr>
          <w:sz w:val="22"/>
          <w:szCs w:val="22"/>
        </w:rPr>
        <w:t xml:space="preserve"> or comments about a person's body, sexual </w:t>
      </w:r>
      <w:r w:rsidR="0030735C" w:rsidRPr="00902650">
        <w:rPr>
          <w:sz w:val="22"/>
          <w:szCs w:val="22"/>
        </w:rPr>
        <w:t>prowess,</w:t>
      </w:r>
      <w:r w:rsidRPr="00902650">
        <w:rPr>
          <w:sz w:val="22"/>
          <w:szCs w:val="22"/>
        </w:rPr>
        <w:t xml:space="preserve"> or sexual deficiencies;</w:t>
      </w:r>
    </w:p>
    <w:p w14:paraId="0A5AC515" w14:textId="34430FBA" w:rsidR="00902650" w:rsidRPr="00902650" w:rsidRDefault="0030735C" w:rsidP="00902650">
      <w:pPr>
        <w:pStyle w:val="BodyText"/>
        <w:numPr>
          <w:ilvl w:val="0"/>
          <w:numId w:val="8"/>
        </w:numPr>
        <w:ind w:right="144"/>
        <w:rPr>
          <w:sz w:val="22"/>
          <w:szCs w:val="22"/>
        </w:rPr>
      </w:pPr>
      <w:r>
        <w:rPr>
          <w:sz w:val="22"/>
          <w:szCs w:val="22"/>
        </w:rPr>
        <w:t xml:space="preserve">sexual </w:t>
      </w:r>
      <w:r w:rsidR="00902650" w:rsidRPr="00902650">
        <w:rPr>
          <w:sz w:val="22"/>
          <w:szCs w:val="22"/>
        </w:rPr>
        <w:t>propositions or suggestive or insulting comments of a sexual nature;</w:t>
      </w:r>
    </w:p>
    <w:p w14:paraId="574769F4" w14:textId="12CBE81A" w:rsidR="00902650" w:rsidRPr="00902650" w:rsidRDefault="0030735C" w:rsidP="00902650">
      <w:pPr>
        <w:pStyle w:val="BodyText"/>
        <w:numPr>
          <w:ilvl w:val="0"/>
          <w:numId w:val="8"/>
        </w:numPr>
        <w:ind w:right="144"/>
        <w:rPr>
          <w:sz w:val="22"/>
          <w:szCs w:val="22"/>
        </w:rPr>
      </w:pPr>
      <w:r>
        <w:rPr>
          <w:sz w:val="22"/>
          <w:szCs w:val="22"/>
        </w:rPr>
        <w:t xml:space="preserve">display of foul, </w:t>
      </w:r>
      <w:r w:rsidRPr="0030735C">
        <w:rPr>
          <w:sz w:val="22"/>
          <w:szCs w:val="22"/>
        </w:rPr>
        <w:t>obscene</w:t>
      </w:r>
      <w:r>
        <w:rPr>
          <w:sz w:val="22"/>
          <w:szCs w:val="22"/>
        </w:rPr>
        <w:t>,</w:t>
      </w:r>
      <w:r w:rsidRPr="0030735C">
        <w:rPr>
          <w:sz w:val="22"/>
          <w:szCs w:val="22"/>
        </w:rPr>
        <w:t xml:space="preserve"> </w:t>
      </w:r>
      <w:r>
        <w:rPr>
          <w:sz w:val="22"/>
          <w:szCs w:val="22"/>
        </w:rPr>
        <w:t xml:space="preserve">derogatory, </w:t>
      </w:r>
      <w:r w:rsidRPr="0030735C">
        <w:rPr>
          <w:sz w:val="22"/>
          <w:szCs w:val="22"/>
        </w:rPr>
        <w:t>or offensive printed or visual material</w:t>
      </w:r>
      <w:r>
        <w:rPr>
          <w:sz w:val="22"/>
          <w:szCs w:val="22"/>
        </w:rPr>
        <w:t>,</w:t>
      </w:r>
      <w:r w:rsidR="00902650" w:rsidRPr="00902650">
        <w:rPr>
          <w:sz w:val="22"/>
          <w:szCs w:val="22"/>
        </w:rPr>
        <w:t xml:space="preserve"> cartoons, posters</w:t>
      </w:r>
      <w:r>
        <w:rPr>
          <w:sz w:val="22"/>
          <w:szCs w:val="22"/>
        </w:rPr>
        <w:t>,</w:t>
      </w:r>
      <w:r w:rsidR="00902650" w:rsidRPr="00902650">
        <w:rPr>
          <w:sz w:val="22"/>
          <w:szCs w:val="22"/>
        </w:rPr>
        <w:t xml:space="preserve"> </w:t>
      </w:r>
      <w:r>
        <w:rPr>
          <w:sz w:val="22"/>
          <w:szCs w:val="22"/>
        </w:rPr>
        <w:t xml:space="preserve">or </w:t>
      </w:r>
      <w:r w:rsidR="00902650" w:rsidRPr="00902650">
        <w:rPr>
          <w:sz w:val="22"/>
          <w:szCs w:val="22"/>
        </w:rPr>
        <w:t>drawings;</w:t>
      </w:r>
    </w:p>
    <w:p w14:paraId="69B89FBD" w14:textId="6DA65914" w:rsidR="00902650" w:rsidRPr="00902650" w:rsidRDefault="0030735C" w:rsidP="00902650">
      <w:pPr>
        <w:pStyle w:val="BodyText"/>
        <w:numPr>
          <w:ilvl w:val="0"/>
          <w:numId w:val="8"/>
        </w:numPr>
        <w:ind w:right="144"/>
        <w:rPr>
          <w:sz w:val="22"/>
          <w:szCs w:val="22"/>
        </w:rPr>
      </w:pPr>
      <w:r w:rsidRPr="00902650">
        <w:rPr>
          <w:sz w:val="22"/>
          <w:szCs w:val="22"/>
        </w:rPr>
        <w:t>sexually explicit</w:t>
      </w:r>
      <w:r w:rsidR="00902650" w:rsidRPr="00902650">
        <w:rPr>
          <w:sz w:val="22"/>
          <w:szCs w:val="22"/>
        </w:rPr>
        <w:t xml:space="preserve"> e-mails, text messages</w:t>
      </w:r>
      <w:r>
        <w:rPr>
          <w:sz w:val="22"/>
          <w:szCs w:val="22"/>
        </w:rPr>
        <w:t>,</w:t>
      </w:r>
      <w:r w:rsidR="00902650" w:rsidRPr="00902650">
        <w:rPr>
          <w:sz w:val="22"/>
          <w:szCs w:val="22"/>
        </w:rPr>
        <w:t xml:space="preserve"> or voicemails;</w:t>
      </w:r>
    </w:p>
    <w:p w14:paraId="6AD4F74A" w14:textId="77777777" w:rsidR="00902650" w:rsidRPr="00902650" w:rsidRDefault="00902650" w:rsidP="00902650">
      <w:pPr>
        <w:pStyle w:val="BodyText"/>
        <w:numPr>
          <w:ilvl w:val="0"/>
          <w:numId w:val="8"/>
        </w:numPr>
        <w:ind w:right="144"/>
        <w:rPr>
          <w:sz w:val="22"/>
          <w:szCs w:val="22"/>
        </w:rPr>
      </w:pPr>
      <w:r w:rsidRPr="00902650">
        <w:rPr>
          <w:sz w:val="22"/>
          <w:szCs w:val="22"/>
        </w:rPr>
        <w:t>uninvited touching of a sexual nature;</w:t>
      </w:r>
    </w:p>
    <w:p w14:paraId="071FC5BA" w14:textId="15948BF1" w:rsidR="00902650" w:rsidRPr="00902650" w:rsidRDefault="00902650" w:rsidP="00902650">
      <w:pPr>
        <w:pStyle w:val="BodyText"/>
        <w:numPr>
          <w:ilvl w:val="0"/>
          <w:numId w:val="8"/>
        </w:numPr>
        <w:ind w:right="144"/>
        <w:rPr>
          <w:sz w:val="22"/>
          <w:szCs w:val="22"/>
        </w:rPr>
      </w:pPr>
      <w:r w:rsidRPr="00902650">
        <w:rPr>
          <w:sz w:val="22"/>
          <w:szCs w:val="22"/>
        </w:rPr>
        <w:t xml:space="preserve">unwelcome </w:t>
      </w:r>
      <w:r w:rsidR="0030735C">
        <w:rPr>
          <w:sz w:val="22"/>
          <w:szCs w:val="22"/>
        </w:rPr>
        <w:t>c</w:t>
      </w:r>
      <w:r w:rsidRPr="00902650">
        <w:rPr>
          <w:sz w:val="22"/>
          <w:szCs w:val="22"/>
        </w:rPr>
        <w:t>omments</w:t>
      </w:r>
      <w:r w:rsidR="0030735C">
        <w:rPr>
          <w:sz w:val="22"/>
          <w:szCs w:val="22"/>
        </w:rPr>
        <w:t xml:space="preserve"> of a sexual nature</w:t>
      </w:r>
      <w:r w:rsidRPr="00902650">
        <w:rPr>
          <w:sz w:val="22"/>
          <w:szCs w:val="22"/>
        </w:rPr>
        <w:t>;</w:t>
      </w:r>
    </w:p>
    <w:p w14:paraId="68F11D27" w14:textId="77777777" w:rsidR="00902650" w:rsidRPr="00902650" w:rsidRDefault="00902650" w:rsidP="00902650">
      <w:pPr>
        <w:pStyle w:val="BodyText"/>
        <w:numPr>
          <w:ilvl w:val="0"/>
          <w:numId w:val="8"/>
        </w:numPr>
        <w:ind w:right="144"/>
        <w:rPr>
          <w:sz w:val="22"/>
          <w:szCs w:val="22"/>
        </w:rPr>
      </w:pPr>
      <w:r w:rsidRPr="00902650">
        <w:rPr>
          <w:sz w:val="22"/>
          <w:szCs w:val="22"/>
        </w:rPr>
        <w:t>conversation about one's own or someone else's sex life;</w:t>
      </w:r>
    </w:p>
    <w:p w14:paraId="04F83DEF" w14:textId="6DF77D95" w:rsidR="00902650" w:rsidRPr="00902650" w:rsidRDefault="00902650" w:rsidP="00902650">
      <w:pPr>
        <w:pStyle w:val="BodyText"/>
        <w:numPr>
          <w:ilvl w:val="0"/>
          <w:numId w:val="8"/>
        </w:numPr>
        <w:ind w:right="144"/>
        <w:rPr>
          <w:sz w:val="22"/>
          <w:szCs w:val="22"/>
        </w:rPr>
      </w:pPr>
      <w:r w:rsidRPr="00902650">
        <w:rPr>
          <w:sz w:val="22"/>
          <w:szCs w:val="22"/>
        </w:rPr>
        <w:t>conduct or comments consistently targeted at only one gender, even if the content is not sexual;</w:t>
      </w:r>
    </w:p>
    <w:p w14:paraId="426CA85B" w14:textId="3F1C5F0F" w:rsidR="00902650" w:rsidRDefault="00902650" w:rsidP="00902650">
      <w:pPr>
        <w:pStyle w:val="BodyText"/>
        <w:numPr>
          <w:ilvl w:val="0"/>
          <w:numId w:val="8"/>
        </w:numPr>
        <w:ind w:right="144"/>
        <w:rPr>
          <w:sz w:val="22"/>
          <w:szCs w:val="22"/>
        </w:rPr>
      </w:pPr>
      <w:r w:rsidRPr="00902650">
        <w:rPr>
          <w:sz w:val="22"/>
          <w:szCs w:val="22"/>
        </w:rPr>
        <w:t>teasing or other conduct directed toward a person because of the person's gender</w:t>
      </w:r>
      <w:r w:rsidR="0084171F">
        <w:rPr>
          <w:sz w:val="22"/>
          <w:szCs w:val="22"/>
        </w:rPr>
        <w:t>; and</w:t>
      </w:r>
    </w:p>
    <w:p w14:paraId="331E3801" w14:textId="4E4E78C0" w:rsidR="0084171F" w:rsidRPr="00902650" w:rsidRDefault="0084171F" w:rsidP="00902650">
      <w:pPr>
        <w:pStyle w:val="BodyText"/>
        <w:numPr>
          <w:ilvl w:val="0"/>
          <w:numId w:val="8"/>
        </w:numPr>
        <w:ind w:right="144"/>
        <w:rPr>
          <w:sz w:val="22"/>
          <w:szCs w:val="22"/>
        </w:rPr>
      </w:pPr>
      <w:r w:rsidRPr="0084171F">
        <w:rPr>
          <w:sz w:val="22"/>
          <w:szCs w:val="22"/>
        </w:rPr>
        <w:t>any other unwelcome verbal, physical</w:t>
      </w:r>
      <w:r>
        <w:rPr>
          <w:sz w:val="22"/>
          <w:szCs w:val="22"/>
        </w:rPr>
        <w:t>,</w:t>
      </w:r>
      <w:r w:rsidRPr="0084171F">
        <w:rPr>
          <w:sz w:val="22"/>
          <w:szCs w:val="22"/>
        </w:rPr>
        <w:t xml:space="preserve"> or visual conduct of a sexual nature.</w:t>
      </w:r>
    </w:p>
    <w:p w14:paraId="2F5CD10D" w14:textId="77777777" w:rsidR="00EE5542" w:rsidRPr="00940268" w:rsidRDefault="00EE5542" w:rsidP="00EE5542">
      <w:pPr>
        <w:pStyle w:val="BodyText"/>
        <w:kinsoku w:val="0"/>
        <w:overflowPunct w:val="0"/>
        <w:ind w:left="144" w:right="144"/>
        <w:jc w:val="both"/>
        <w:rPr>
          <w:b/>
          <w:sz w:val="22"/>
          <w:szCs w:val="22"/>
        </w:rPr>
      </w:pPr>
    </w:p>
    <w:p w14:paraId="16EF8CB5" w14:textId="04312F46" w:rsidR="00EE5542" w:rsidRPr="00940268" w:rsidRDefault="00EE5542" w:rsidP="00E60072">
      <w:pPr>
        <w:pStyle w:val="NoSpacing"/>
        <w:ind w:left="144" w:right="144"/>
        <w:jc w:val="both"/>
        <w:rPr>
          <w:rFonts w:cs="Arial"/>
        </w:rPr>
      </w:pPr>
      <w:r w:rsidRPr="00940268">
        <w:rPr>
          <w:rFonts w:cs="Arial"/>
        </w:rPr>
        <w:t>If you believe that you have been subject to harassment by a supervisor, management official, fellow employee, customer, client, vendor</w:t>
      </w:r>
      <w:r w:rsidR="004951E9">
        <w:rPr>
          <w:rFonts w:cs="Arial"/>
        </w:rPr>
        <w:t>,</w:t>
      </w:r>
      <w:r w:rsidRPr="00940268">
        <w:rPr>
          <w:rFonts w:cs="Arial"/>
        </w:rPr>
        <w:t xml:space="preserve"> or any other person in connection with your employment at Focus, you should immediately bring the matter to the attention of your supervisor or placement counselor. If the complaint involves your immediate supervisor or placement counselor</w:t>
      </w:r>
      <w:r w:rsidR="004951E9">
        <w:rPr>
          <w:rFonts w:cs="Arial"/>
        </w:rPr>
        <w:t>,</w:t>
      </w:r>
      <w:r w:rsidRPr="00940268">
        <w:rPr>
          <w:rFonts w:cs="Arial"/>
        </w:rPr>
        <w:t xml:space="preserve"> or if you feel uncomfortable discussing the matter with your supervisor or placement counselor, report the matter to Focus Anonymous Reporting at </w:t>
      </w:r>
      <w:hyperlink r:id="rId9" w:history="1">
        <w:r w:rsidR="00103A8E" w:rsidRPr="00F7583F">
          <w:rPr>
            <w:rStyle w:val="Hyperlink"/>
            <w:rFonts w:cs="Arial"/>
          </w:rPr>
          <w:t>email@focusjobs.com</w:t>
        </w:r>
      </w:hyperlink>
      <w:r w:rsidR="00103A8E">
        <w:rPr>
          <w:rFonts w:cs="Arial"/>
        </w:rPr>
        <w:t xml:space="preserve"> </w:t>
      </w:r>
      <w:r w:rsidRPr="00940268">
        <w:rPr>
          <w:rFonts w:cs="Arial"/>
        </w:rPr>
        <w:t xml:space="preserve">or </w:t>
      </w:r>
      <w:r w:rsidR="007D399A">
        <w:rPr>
          <w:rFonts w:cs="Arial"/>
        </w:rPr>
        <w:t>(</w:t>
      </w:r>
      <w:r w:rsidRPr="00940268">
        <w:rPr>
          <w:rFonts w:cs="Arial"/>
        </w:rPr>
        <w:t>913</w:t>
      </w:r>
      <w:r w:rsidR="007D399A">
        <w:rPr>
          <w:rFonts w:cs="Arial"/>
        </w:rPr>
        <w:t xml:space="preserve">) </w:t>
      </w:r>
      <w:r w:rsidRPr="00940268">
        <w:rPr>
          <w:rFonts w:cs="Arial"/>
        </w:rPr>
        <w:t>260-2567. Upon receipt of a complaint under this policy, Focus will promptly address the situation</w:t>
      </w:r>
      <w:r w:rsidR="00427568">
        <w:rPr>
          <w:rFonts w:cs="Arial"/>
        </w:rPr>
        <w:t xml:space="preserve"> and investigate the potential violation as it deems appropriate. All employees are expected to cooperate and respond truthfully to any investigation of a potential violation of this policy.</w:t>
      </w:r>
      <w:r w:rsidR="004D240E">
        <w:rPr>
          <w:rFonts w:cs="Arial"/>
        </w:rPr>
        <w:t xml:space="preserve"> </w:t>
      </w:r>
      <w:r w:rsidR="00152849" w:rsidRPr="00152849">
        <w:t>Any</w:t>
      </w:r>
      <w:r w:rsidR="00152849">
        <w:t xml:space="preserve"> employee who</w:t>
      </w:r>
      <w:r w:rsidR="00152849" w:rsidRPr="00152849">
        <w:t xml:space="preserve"> is found to have engaged in behavior prohibited by this policy will be subject to corrective action, </w:t>
      </w:r>
      <w:r w:rsidR="00152849">
        <w:t xml:space="preserve">which may </w:t>
      </w:r>
      <w:r w:rsidR="00152849" w:rsidRPr="00152849">
        <w:t>includ</w:t>
      </w:r>
      <w:r w:rsidR="00152849">
        <w:t xml:space="preserve">e discipline up to and including </w:t>
      </w:r>
      <w:r w:rsidR="00152849">
        <w:lastRenderedPageBreak/>
        <w:t>termination.</w:t>
      </w:r>
      <w:r w:rsidR="00C844A3">
        <w:t xml:space="preserve"> </w:t>
      </w:r>
      <w:r w:rsidR="004D240E">
        <w:t>Focus ha</w:t>
      </w:r>
      <w:r w:rsidR="00152849" w:rsidRPr="00152849">
        <w:t xml:space="preserve">s the sole right to determine whether conduct violates this policy or is otherwise inappropriate. </w:t>
      </w:r>
      <w:r w:rsidRPr="00940268">
        <w:rPr>
          <w:rFonts w:cs="Arial"/>
        </w:rPr>
        <w:t xml:space="preserve">Focus assures all employees that complaints will be handled as confidentially as possible. Retaliation against any employee who honestly and in good faith makes a complaint of discrimination or harassment, and/or participates or cooperates in a discrimination or harassment investigation, is </w:t>
      </w:r>
      <w:r w:rsidR="00427568">
        <w:rPr>
          <w:rFonts w:cs="Arial"/>
        </w:rPr>
        <w:t xml:space="preserve">strictly </w:t>
      </w:r>
      <w:r w:rsidRPr="00940268">
        <w:rPr>
          <w:rFonts w:cs="Arial"/>
        </w:rPr>
        <w:t xml:space="preserve">prohibited. </w:t>
      </w:r>
      <w:r w:rsidR="00775598" w:rsidRPr="00775598">
        <w:rPr>
          <w:rFonts w:cs="Arial"/>
        </w:rPr>
        <w:t xml:space="preserve">An individual found to have engaged in retaliation in violation of this policy will be subject to </w:t>
      </w:r>
      <w:r w:rsidR="00775598">
        <w:rPr>
          <w:rFonts w:cs="Arial"/>
        </w:rPr>
        <w:t xml:space="preserve">corrective </w:t>
      </w:r>
      <w:r w:rsidR="00775598" w:rsidRPr="00775598">
        <w:rPr>
          <w:rFonts w:cs="Arial"/>
        </w:rPr>
        <w:t xml:space="preserve">action, </w:t>
      </w:r>
      <w:r w:rsidR="00775598">
        <w:rPr>
          <w:rFonts w:cs="Arial"/>
        </w:rPr>
        <w:t xml:space="preserve">which may include </w:t>
      </w:r>
      <w:r w:rsidR="00775598" w:rsidRPr="00775598">
        <w:rPr>
          <w:rFonts w:cs="Arial"/>
        </w:rPr>
        <w:t xml:space="preserve">discipline up to and including termination, regardless of whether or not any underlying matter being investigated by </w:t>
      </w:r>
      <w:r w:rsidR="00775598">
        <w:rPr>
          <w:rFonts w:cs="Arial"/>
        </w:rPr>
        <w:t xml:space="preserve">Focus </w:t>
      </w:r>
      <w:r w:rsidR="00775598" w:rsidRPr="00775598">
        <w:rPr>
          <w:rFonts w:cs="Arial"/>
        </w:rPr>
        <w:t>is found to involve a violation of this policy</w:t>
      </w:r>
      <w:r w:rsidR="00775598">
        <w:rPr>
          <w:rFonts w:cs="Arial"/>
        </w:rPr>
        <w:t xml:space="preserve">. </w:t>
      </w:r>
      <w:r w:rsidRPr="00940268">
        <w:rPr>
          <w:rFonts w:cs="Arial"/>
        </w:rPr>
        <w:t xml:space="preserve">If any employee believes </w:t>
      </w:r>
      <w:r w:rsidR="00427568">
        <w:rPr>
          <w:rFonts w:cs="Arial"/>
        </w:rPr>
        <w:t>they have</w:t>
      </w:r>
      <w:r w:rsidRPr="00940268">
        <w:rPr>
          <w:rFonts w:cs="Arial"/>
        </w:rPr>
        <w:t xml:space="preserve"> been retaliated against in violation of this policy, such employee should immediately report the matter to Focus using the reporting procedures set forth in this policy.</w:t>
      </w:r>
    </w:p>
    <w:p w14:paraId="7EF5ADF4" w14:textId="77777777" w:rsidR="00EE5542" w:rsidRPr="00940268" w:rsidRDefault="00EE5542" w:rsidP="00E60072">
      <w:pPr>
        <w:pStyle w:val="NoSpacing"/>
        <w:ind w:left="144" w:right="144"/>
        <w:jc w:val="both"/>
        <w:rPr>
          <w:rFonts w:cs="Arial"/>
        </w:rPr>
      </w:pPr>
    </w:p>
    <w:p w14:paraId="3B724C2D" w14:textId="3375975F" w:rsidR="00EE5542" w:rsidRPr="00E60072" w:rsidRDefault="00EE5542" w:rsidP="00E60072">
      <w:pPr>
        <w:pStyle w:val="BodyText"/>
        <w:kinsoku w:val="0"/>
        <w:overflowPunct w:val="0"/>
        <w:ind w:left="144" w:right="144"/>
        <w:jc w:val="both"/>
        <w:rPr>
          <w:sz w:val="22"/>
          <w:szCs w:val="22"/>
        </w:rPr>
      </w:pPr>
      <w:r w:rsidRPr="00E60072">
        <w:rPr>
          <w:sz w:val="22"/>
          <w:szCs w:val="22"/>
        </w:rPr>
        <w:t xml:space="preserve">Focus affirms </w:t>
      </w:r>
      <w:r w:rsidR="00775598" w:rsidRPr="00E60072">
        <w:rPr>
          <w:sz w:val="22"/>
          <w:szCs w:val="22"/>
        </w:rPr>
        <w:t xml:space="preserve">its </w:t>
      </w:r>
      <w:r w:rsidRPr="00E60072">
        <w:rPr>
          <w:sz w:val="22"/>
          <w:szCs w:val="22"/>
        </w:rPr>
        <w:t>right, in accordance with this policy, to discipline any Focus company administrator, supervisor, or employee who engages in harassment or retaliation, and to discipline any administrator or supervisor who fails to act on employee complaints</w:t>
      </w:r>
      <w:r w:rsidR="00E60072" w:rsidRPr="00E60072">
        <w:rPr>
          <w:sz w:val="22"/>
          <w:szCs w:val="22"/>
        </w:rPr>
        <w:t>,</w:t>
      </w:r>
      <w:r w:rsidRPr="00E60072">
        <w:rPr>
          <w:sz w:val="22"/>
          <w:szCs w:val="22"/>
        </w:rPr>
        <w:t xml:space="preserve"> or personal observations</w:t>
      </w:r>
      <w:r w:rsidR="00E60072" w:rsidRPr="00E60072">
        <w:rPr>
          <w:sz w:val="22"/>
          <w:szCs w:val="22"/>
        </w:rPr>
        <w:t>,</w:t>
      </w:r>
      <w:r w:rsidRPr="00E60072">
        <w:rPr>
          <w:sz w:val="22"/>
          <w:szCs w:val="22"/>
        </w:rPr>
        <w:t xml:space="preserve"> of harassment or retaliation. Violations of this policy will result in appropriate disciplinary action, up to and including termination.</w:t>
      </w:r>
    </w:p>
    <w:p w14:paraId="7273CA9C" w14:textId="77777777" w:rsidR="00EE5542" w:rsidRDefault="00EE5542" w:rsidP="00E60072">
      <w:pPr>
        <w:pStyle w:val="Heading1"/>
        <w:kinsoku w:val="0"/>
        <w:overflowPunct w:val="0"/>
        <w:ind w:left="144" w:right="144"/>
        <w:jc w:val="both"/>
        <w:rPr>
          <w:sz w:val="22"/>
          <w:szCs w:val="22"/>
          <w:u w:val="single"/>
        </w:rPr>
      </w:pPr>
    </w:p>
    <w:p w14:paraId="38AA316A" w14:textId="206BA51C" w:rsidR="00DA4E42" w:rsidRDefault="00DA4E42" w:rsidP="00C5054D">
      <w:pPr>
        <w:ind w:left="144" w:right="144"/>
        <w:rPr>
          <w:b/>
          <w:bCs/>
          <w:sz w:val="22"/>
          <w:szCs w:val="22"/>
          <w:u w:val="single"/>
        </w:rPr>
      </w:pPr>
      <w:bookmarkStart w:id="2" w:name="_Hlk166258385"/>
      <w:r w:rsidRPr="00B07795">
        <w:rPr>
          <w:b/>
          <w:bCs/>
          <w:sz w:val="22"/>
          <w:szCs w:val="22"/>
          <w:u w:val="single"/>
        </w:rPr>
        <w:t>WORKPLACE VIOLENCE POLICY</w:t>
      </w:r>
    </w:p>
    <w:p w14:paraId="46D0837C" w14:textId="77777777" w:rsidR="00AE2592" w:rsidRPr="00B07795" w:rsidRDefault="00AE2592" w:rsidP="00C5054D">
      <w:pPr>
        <w:ind w:left="144" w:right="144"/>
        <w:rPr>
          <w:b/>
          <w:bCs/>
          <w:sz w:val="22"/>
          <w:szCs w:val="22"/>
          <w:u w:val="single"/>
        </w:rPr>
      </w:pPr>
    </w:p>
    <w:p w14:paraId="73216531" w14:textId="2C93508D" w:rsidR="00DA4E42" w:rsidRPr="006C20F1" w:rsidRDefault="00DA4E42" w:rsidP="00890F6E">
      <w:pPr>
        <w:ind w:left="144" w:right="144"/>
        <w:jc w:val="both"/>
        <w:rPr>
          <w:sz w:val="22"/>
          <w:szCs w:val="22"/>
        </w:rPr>
      </w:pPr>
      <w:r>
        <w:rPr>
          <w:sz w:val="22"/>
          <w:szCs w:val="22"/>
        </w:rPr>
        <w:t>Focus</w:t>
      </w:r>
      <w:r w:rsidRPr="006C20F1">
        <w:rPr>
          <w:sz w:val="22"/>
          <w:szCs w:val="22"/>
        </w:rPr>
        <w:t xml:space="preserve"> is committed to providing a safe workplace</w:t>
      </w:r>
      <w:r w:rsidR="00C5054D">
        <w:rPr>
          <w:sz w:val="22"/>
          <w:szCs w:val="22"/>
        </w:rPr>
        <w:t xml:space="preserve"> for all employees</w:t>
      </w:r>
      <w:r w:rsidRPr="006C20F1">
        <w:rPr>
          <w:sz w:val="22"/>
          <w:szCs w:val="22"/>
        </w:rPr>
        <w:t>.</w:t>
      </w:r>
      <w:r w:rsidR="00C5054D">
        <w:rPr>
          <w:sz w:val="22"/>
          <w:szCs w:val="22"/>
        </w:rPr>
        <w:t xml:space="preserve"> </w:t>
      </w:r>
      <w:r w:rsidRPr="006C20F1">
        <w:rPr>
          <w:sz w:val="22"/>
          <w:szCs w:val="22"/>
        </w:rPr>
        <w:t>Threats, threatening language</w:t>
      </w:r>
      <w:r w:rsidR="00C5054D">
        <w:rPr>
          <w:sz w:val="22"/>
          <w:szCs w:val="22"/>
        </w:rPr>
        <w:t>,</w:t>
      </w:r>
      <w:r w:rsidRPr="006C20F1">
        <w:rPr>
          <w:sz w:val="22"/>
          <w:szCs w:val="22"/>
        </w:rPr>
        <w:t xml:space="preserve"> </w:t>
      </w:r>
      <w:r w:rsidR="00AC1C6B">
        <w:rPr>
          <w:sz w:val="22"/>
          <w:szCs w:val="22"/>
        </w:rPr>
        <w:t xml:space="preserve">fighting, </w:t>
      </w:r>
      <w:r w:rsidRPr="006C20F1">
        <w:rPr>
          <w:sz w:val="22"/>
          <w:szCs w:val="22"/>
        </w:rPr>
        <w:t xml:space="preserve">or any other acts of aggression or violence made toward or by any employee WILL NOT BE TOLERATED. For purposes of this policy, a threat includes any verbal or physical harassment or abuse, any attempt at intimidating or instilling fear in others, menacing gestures, </w:t>
      </w:r>
      <w:r w:rsidR="00E6001E">
        <w:rPr>
          <w:sz w:val="22"/>
          <w:szCs w:val="22"/>
        </w:rPr>
        <w:t xml:space="preserve">abusive language, </w:t>
      </w:r>
      <w:r w:rsidRPr="006C20F1">
        <w:rPr>
          <w:sz w:val="22"/>
          <w:szCs w:val="22"/>
        </w:rPr>
        <w:t xml:space="preserve">flashing of weapons, stalking or any other hostile, aggressive, injurious, or destructive action undertaken for the purpose of domination or intimidation. To the extent permitted by law, employees and visitors are prohibited from carrying weapons onto </w:t>
      </w:r>
      <w:r w:rsidR="00C5054D">
        <w:rPr>
          <w:sz w:val="22"/>
          <w:szCs w:val="22"/>
        </w:rPr>
        <w:t xml:space="preserve">Focus’ </w:t>
      </w:r>
      <w:r w:rsidRPr="006C20F1">
        <w:rPr>
          <w:sz w:val="22"/>
          <w:szCs w:val="22"/>
        </w:rPr>
        <w:t>premises</w:t>
      </w:r>
      <w:r w:rsidR="00C5054D">
        <w:rPr>
          <w:sz w:val="22"/>
          <w:szCs w:val="22"/>
        </w:rPr>
        <w:t xml:space="preserve"> or the premises of any Focus client</w:t>
      </w:r>
      <w:r w:rsidRPr="006C20F1">
        <w:rPr>
          <w:sz w:val="22"/>
          <w:szCs w:val="22"/>
        </w:rPr>
        <w:t>.</w:t>
      </w:r>
    </w:p>
    <w:p w14:paraId="63340C26" w14:textId="77777777" w:rsidR="00DA4E42" w:rsidRPr="006C20F1" w:rsidRDefault="00DA4E42" w:rsidP="006C20F1">
      <w:pPr>
        <w:ind w:left="144" w:right="144"/>
        <w:rPr>
          <w:sz w:val="22"/>
          <w:szCs w:val="22"/>
        </w:rPr>
      </w:pPr>
    </w:p>
    <w:p w14:paraId="4D546409" w14:textId="7D6CABB9" w:rsidR="006C20F1" w:rsidRDefault="00DA4E42" w:rsidP="00890F6E">
      <w:pPr>
        <w:ind w:left="144" w:right="144"/>
        <w:jc w:val="both"/>
        <w:rPr>
          <w:sz w:val="22"/>
          <w:szCs w:val="22"/>
        </w:rPr>
      </w:pPr>
      <w:r w:rsidRPr="006C20F1">
        <w:rPr>
          <w:sz w:val="22"/>
          <w:szCs w:val="22"/>
        </w:rPr>
        <w:t>All potentially dangerous situations, including threats by co-workers, should be reported immediately to</w:t>
      </w:r>
      <w:r w:rsidR="00C5054D">
        <w:rPr>
          <w:sz w:val="22"/>
          <w:szCs w:val="22"/>
        </w:rPr>
        <w:t xml:space="preserve"> </w:t>
      </w:r>
      <w:r w:rsidRPr="006C20F1">
        <w:rPr>
          <w:sz w:val="22"/>
          <w:szCs w:val="22"/>
        </w:rPr>
        <w:t>any member of management with whom the employee feels comfortable</w:t>
      </w:r>
      <w:r w:rsidR="00C5054D">
        <w:rPr>
          <w:sz w:val="22"/>
          <w:szCs w:val="22"/>
        </w:rPr>
        <w:t xml:space="preserve">, Human Resources, or </w:t>
      </w:r>
      <w:r w:rsidR="00C5054D" w:rsidRPr="00C5054D">
        <w:rPr>
          <w:sz w:val="22"/>
          <w:szCs w:val="22"/>
        </w:rPr>
        <w:t xml:space="preserve">Focus Anonymous Reporting at </w:t>
      </w:r>
      <w:r w:rsidR="00AE2592">
        <w:rPr>
          <w:sz w:val="22"/>
          <w:szCs w:val="22"/>
        </w:rPr>
        <w:t>(</w:t>
      </w:r>
      <w:r w:rsidR="00C5054D" w:rsidRPr="00C5054D">
        <w:rPr>
          <w:sz w:val="22"/>
          <w:szCs w:val="22"/>
        </w:rPr>
        <w:t>913</w:t>
      </w:r>
      <w:r w:rsidR="00AE2592">
        <w:rPr>
          <w:sz w:val="22"/>
          <w:szCs w:val="22"/>
        </w:rPr>
        <w:t xml:space="preserve">) </w:t>
      </w:r>
      <w:r w:rsidR="00C5054D" w:rsidRPr="00C5054D">
        <w:rPr>
          <w:sz w:val="22"/>
          <w:szCs w:val="22"/>
        </w:rPr>
        <w:t xml:space="preserve">260-2567 or </w:t>
      </w:r>
      <w:hyperlink r:id="rId10" w:history="1">
        <w:r w:rsidR="00C5054D" w:rsidRPr="00C5054D">
          <w:rPr>
            <w:rStyle w:val="Hyperlink"/>
            <w:sz w:val="22"/>
            <w:szCs w:val="22"/>
          </w:rPr>
          <w:t>email@focusjobs.com</w:t>
        </w:r>
      </w:hyperlink>
      <w:r w:rsidRPr="006C20F1">
        <w:rPr>
          <w:sz w:val="22"/>
          <w:szCs w:val="22"/>
        </w:rPr>
        <w:t>. If at any time an employee observes violence o</w:t>
      </w:r>
      <w:r w:rsidR="00C5054D">
        <w:rPr>
          <w:sz w:val="22"/>
          <w:szCs w:val="22"/>
        </w:rPr>
        <w:t>r</w:t>
      </w:r>
      <w:r w:rsidRPr="006C20F1">
        <w:rPr>
          <w:sz w:val="22"/>
          <w:szCs w:val="22"/>
        </w:rPr>
        <w:t xml:space="preserve"> threats of violence, the employee should obtain emergency assistance if he or she believes there is an emergency. </w:t>
      </w:r>
    </w:p>
    <w:p w14:paraId="6264EF67" w14:textId="77777777" w:rsidR="006C20F1" w:rsidRDefault="006C20F1" w:rsidP="006C20F1">
      <w:pPr>
        <w:ind w:left="144" w:right="144"/>
        <w:rPr>
          <w:sz w:val="22"/>
          <w:szCs w:val="22"/>
        </w:rPr>
      </w:pPr>
    </w:p>
    <w:p w14:paraId="78A49AEF" w14:textId="0C9AF785" w:rsidR="00DA4E42" w:rsidRPr="006C20F1" w:rsidRDefault="006C20F1" w:rsidP="00890F6E">
      <w:pPr>
        <w:ind w:left="144" w:right="144"/>
        <w:jc w:val="both"/>
        <w:rPr>
          <w:sz w:val="22"/>
          <w:szCs w:val="22"/>
        </w:rPr>
      </w:pPr>
      <w:r>
        <w:rPr>
          <w:sz w:val="22"/>
          <w:szCs w:val="22"/>
        </w:rPr>
        <w:t>Focus</w:t>
      </w:r>
      <w:r w:rsidRPr="006C20F1">
        <w:rPr>
          <w:sz w:val="22"/>
          <w:szCs w:val="22"/>
        </w:rPr>
        <w:t xml:space="preserve"> will investigate complaints under this policy, as appropriate, and take appropriate action. Any person found to have engaged in violence or threats of violence in violation of this policy will be subject to appropriate corrective action, which may include discipline up to and including termination.</w:t>
      </w:r>
    </w:p>
    <w:bookmarkEnd w:id="2"/>
    <w:p w14:paraId="733F36F6" w14:textId="77777777" w:rsidR="00DA4E42" w:rsidRPr="003C0646" w:rsidRDefault="00DA4E42" w:rsidP="003C0646">
      <w:pPr>
        <w:ind w:left="144" w:right="144"/>
        <w:rPr>
          <w:sz w:val="22"/>
          <w:szCs w:val="22"/>
        </w:rPr>
      </w:pPr>
    </w:p>
    <w:p w14:paraId="2E7D5D1F" w14:textId="77777777" w:rsidR="008B66BD" w:rsidRDefault="008B66BD" w:rsidP="008B66BD">
      <w:pPr>
        <w:pStyle w:val="Heading1"/>
        <w:kinsoku w:val="0"/>
        <w:overflowPunct w:val="0"/>
        <w:ind w:left="144" w:right="144"/>
        <w:jc w:val="both"/>
        <w:rPr>
          <w:caps/>
          <w:sz w:val="22"/>
          <w:szCs w:val="22"/>
          <w:u w:val="single"/>
        </w:rPr>
      </w:pPr>
      <w:bookmarkStart w:id="3" w:name="_Hlk94593626"/>
      <w:bookmarkEnd w:id="1"/>
      <w:r w:rsidRPr="003C0646">
        <w:rPr>
          <w:caps/>
          <w:sz w:val="22"/>
          <w:szCs w:val="22"/>
          <w:u w:val="single"/>
        </w:rPr>
        <w:t>Variable Hour Employee Status Notice</w:t>
      </w:r>
    </w:p>
    <w:p w14:paraId="3C3C4FDD" w14:textId="77777777" w:rsidR="00B04AE6" w:rsidRPr="00890F6E" w:rsidRDefault="00B04AE6" w:rsidP="00890F6E"/>
    <w:p w14:paraId="19D583D9" w14:textId="07FD8554" w:rsidR="008B66BD" w:rsidRDefault="008B66BD" w:rsidP="00AB7AE7">
      <w:pPr>
        <w:pStyle w:val="BodyText"/>
        <w:kinsoku w:val="0"/>
        <w:overflowPunct w:val="0"/>
        <w:ind w:left="144" w:right="144"/>
        <w:jc w:val="both"/>
        <w:rPr>
          <w:sz w:val="22"/>
          <w:szCs w:val="22"/>
        </w:rPr>
      </w:pPr>
      <w:r w:rsidRPr="00940268">
        <w:rPr>
          <w:sz w:val="22"/>
          <w:szCs w:val="22"/>
        </w:rPr>
        <w:t xml:space="preserve">Employment and/or job assignments at Focus may vary in location, duration, and/or number of hours per week, none of which is guaranteed. </w:t>
      </w:r>
      <w:r w:rsidR="00A54E36">
        <w:rPr>
          <w:sz w:val="22"/>
          <w:szCs w:val="22"/>
        </w:rPr>
        <w:t xml:space="preserve">Your hours may fluctuate depending on your assignment and business needs. </w:t>
      </w:r>
      <w:r w:rsidRPr="00940268">
        <w:rPr>
          <w:sz w:val="22"/>
          <w:szCs w:val="22"/>
        </w:rPr>
        <w:t xml:space="preserve">If your employment begins with a stated shift or hours per week, this can change regularly. </w:t>
      </w:r>
      <w:r w:rsidR="00A54E36">
        <w:rPr>
          <w:sz w:val="22"/>
          <w:szCs w:val="22"/>
        </w:rPr>
        <w:t>Additionally, t</w:t>
      </w:r>
      <w:r w:rsidRPr="00940268">
        <w:rPr>
          <w:sz w:val="22"/>
          <w:szCs w:val="22"/>
        </w:rPr>
        <w:t xml:space="preserve">he duration of your assignment(s) is uncertain. Many assignments are seasonal, such as a holiday season. </w:t>
      </w:r>
      <w:r w:rsidR="001D1AB8">
        <w:rPr>
          <w:sz w:val="22"/>
          <w:szCs w:val="22"/>
        </w:rPr>
        <w:t xml:space="preserve">There are typically periods during which no assignments are offered. </w:t>
      </w:r>
      <w:r w:rsidRPr="00940268">
        <w:rPr>
          <w:sz w:val="22"/>
          <w:szCs w:val="22"/>
        </w:rPr>
        <w:t>Breaks of unknown time and significant gaps between assignments are expected.</w:t>
      </w:r>
      <w:r w:rsidR="001D1AB8" w:rsidRPr="001D1AB8">
        <w:rPr>
          <w:rFonts w:ascii="Segoe UI" w:hAnsi="Segoe UI" w:cs="Segoe UI"/>
        </w:rPr>
        <w:t xml:space="preserve"> </w:t>
      </w:r>
      <w:r w:rsidR="001D1AB8" w:rsidRPr="001D1AB8">
        <w:rPr>
          <w:sz w:val="22"/>
          <w:szCs w:val="22"/>
        </w:rPr>
        <w:t xml:space="preserve">It is YOUR right to </w:t>
      </w:r>
      <w:r w:rsidR="001D1AB8">
        <w:rPr>
          <w:sz w:val="22"/>
          <w:szCs w:val="22"/>
        </w:rPr>
        <w:t>reject</w:t>
      </w:r>
      <w:r w:rsidR="001D1AB8" w:rsidRPr="001D1AB8">
        <w:rPr>
          <w:sz w:val="22"/>
          <w:szCs w:val="22"/>
        </w:rPr>
        <w:t xml:space="preserve"> future assignments that Focus offers to you (although rejection may affect unemployment qualifications)</w:t>
      </w:r>
      <w:r w:rsidRPr="00940268">
        <w:rPr>
          <w:sz w:val="22"/>
          <w:szCs w:val="22"/>
        </w:rPr>
        <w:t>. As a result of these facts, most employees Focus hires are “Variable</w:t>
      </w:r>
      <w:r w:rsidR="001D1AB8">
        <w:rPr>
          <w:sz w:val="22"/>
          <w:szCs w:val="22"/>
        </w:rPr>
        <w:t xml:space="preserve"> </w:t>
      </w:r>
      <w:r w:rsidRPr="00940268">
        <w:rPr>
          <w:sz w:val="22"/>
          <w:szCs w:val="22"/>
        </w:rPr>
        <w:t xml:space="preserve">Hour” employees for purposes of qualifying for employer contributions for health insurance. Subject to applicable law, variable hour </w:t>
      </w:r>
      <w:r w:rsidRPr="00940268">
        <w:rPr>
          <w:sz w:val="22"/>
          <w:szCs w:val="22"/>
        </w:rPr>
        <w:lastRenderedPageBreak/>
        <w:t xml:space="preserve">employees must work 1,560 hours in 12 months to qualify for employer contributions for health insurance. If you have any questions, please contact your local branch </w:t>
      </w:r>
      <w:r w:rsidR="00A8737F">
        <w:rPr>
          <w:sz w:val="22"/>
          <w:szCs w:val="22"/>
        </w:rPr>
        <w:t xml:space="preserve">office </w:t>
      </w:r>
      <w:r w:rsidRPr="00940268">
        <w:rPr>
          <w:sz w:val="22"/>
          <w:szCs w:val="22"/>
        </w:rPr>
        <w:t>or Human Resources.</w:t>
      </w:r>
    </w:p>
    <w:p w14:paraId="24853E63" w14:textId="77777777" w:rsidR="008B66BD" w:rsidRDefault="008B66BD" w:rsidP="003207B3">
      <w:pPr>
        <w:pStyle w:val="BodyText"/>
        <w:kinsoku w:val="0"/>
        <w:overflowPunct w:val="0"/>
        <w:ind w:right="144" w:firstLine="144"/>
        <w:jc w:val="both"/>
        <w:rPr>
          <w:b/>
          <w:caps/>
          <w:sz w:val="22"/>
          <w:szCs w:val="22"/>
          <w:u w:val="single"/>
        </w:rPr>
      </w:pPr>
    </w:p>
    <w:p w14:paraId="4A9E37C5" w14:textId="0BD6652C" w:rsidR="005F3F2A" w:rsidRDefault="005F3F2A" w:rsidP="00B07795">
      <w:pPr>
        <w:pStyle w:val="BodyText"/>
        <w:kinsoku w:val="0"/>
        <w:overflowPunct w:val="0"/>
        <w:ind w:left="144" w:right="144"/>
        <w:jc w:val="both"/>
        <w:rPr>
          <w:b/>
          <w:caps/>
          <w:sz w:val="22"/>
          <w:szCs w:val="22"/>
          <w:u w:val="single"/>
        </w:rPr>
      </w:pPr>
      <w:bookmarkStart w:id="4" w:name="_Hlk171696803"/>
      <w:r w:rsidRPr="00BC1EEB">
        <w:rPr>
          <w:b/>
          <w:caps/>
          <w:sz w:val="22"/>
          <w:szCs w:val="22"/>
          <w:u w:val="single"/>
        </w:rPr>
        <w:t>Confidentiality of Company and Client Information</w:t>
      </w:r>
      <w:r w:rsidR="00574C69" w:rsidRPr="00BC1EEB">
        <w:rPr>
          <w:b/>
          <w:caps/>
          <w:sz w:val="22"/>
          <w:szCs w:val="22"/>
          <w:u w:val="single"/>
        </w:rPr>
        <w:t>, EQUIPMENT, DATA</w:t>
      </w:r>
      <w:r w:rsidR="00D42DE7" w:rsidRPr="00BC1EEB">
        <w:rPr>
          <w:b/>
          <w:caps/>
          <w:sz w:val="22"/>
          <w:szCs w:val="22"/>
          <w:u w:val="single"/>
        </w:rPr>
        <w:t xml:space="preserve">, AND </w:t>
      </w:r>
      <w:r w:rsidRPr="00BC1EEB">
        <w:rPr>
          <w:b/>
          <w:caps/>
          <w:sz w:val="22"/>
          <w:szCs w:val="22"/>
          <w:u w:val="single"/>
        </w:rPr>
        <w:t>Products</w:t>
      </w:r>
      <w:r w:rsidR="00574C69" w:rsidRPr="00BC1EEB">
        <w:rPr>
          <w:b/>
          <w:caps/>
          <w:sz w:val="22"/>
          <w:szCs w:val="22"/>
          <w:u w:val="single"/>
        </w:rPr>
        <w:t>.</w:t>
      </w:r>
    </w:p>
    <w:p w14:paraId="1D5C8A69" w14:textId="77777777" w:rsidR="00B04AE6" w:rsidRPr="00BC1EEB" w:rsidRDefault="00B04AE6" w:rsidP="00B07795">
      <w:pPr>
        <w:pStyle w:val="BodyText"/>
        <w:kinsoku w:val="0"/>
        <w:overflowPunct w:val="0"/>
        <w:ind w:left="144" w:right="144"/>
        <w:jc w:val="both"/>
        <w:rPr>
          <w:caps/>
          <w:sz w:val="22"/>
          <w:szCs w:val="22"/>
          <w:u w:val="single"/>
        </w:rPr>
      </w:pPr>
    </w:p>
    <w:p w14:paraId="167EF0CF" w14:textId="5D5BAC83" w:rsidR="00645070" w:rsidRPr="00645070" w:rsidRDefault="00A45F1E" w:rsidP="00574C69">
      <w:pPr>
        <w:pStyle w:val="BodyText"/>
        <w:kinsoku w:val="0"/>
        <w:overflowPunct w:val="0"/>
        <w:ind w:left="144" w:right="144"/>
        <w:jc w:val="both"/>
        <w:rPr>
          <w:sz w:val="22"/>
          <w:szCs w:val="22"/>
        </w:rPr>
      </w:pPr>
      <w:r w:rsidRPr="00BC1EEB">
        <w:rPr>
          <w:sz w:val="22"/>
          <w:szCs w:val="22"/>
        </w:rPr>
        <w:t>Employees must maintain th</w:t>
      </w:r>
      <w:r w:rsidR="00941EE6" w:rsidRPr="00BC1EEB">
        <w:rPr>
          <w:sz w:val="22"/>
          <w:szCs w:val="22"/>
        </w:rPr>
        <w:t xml:space="preserve">e confidentiality of Focus’ </w:t>
      </w:r>
      <w:r w:rsidR="00B44096" w:rsidRPr="00BC1EEB">
        <w:rPr>
          <w:sz w:val="22"/>
          <w:szCs w:val="22"/>
        </w:rPr>
        <w:t>C</w:t>
      </w:r>
      <w:r w:rsidR="00941EE6" w:rsidRPr="00BC1EEB">
        <w:rPr>
          <w:sz w:val="22"/>
          <w:szCs w:val="22"/>
        </w:rPr>
        <w:t xml:space="preserve">onfidential </w:t>
      </w:r>
      <w:r w:rsidR="00B44096" w:rsidRPr="00BC1EEB">
        <w:rPr>
          <w:sz w:val="22"/>
          <w:szCs w:val="22"/>
        </w:rPr>
        <w:t>B</w:t>
      </w:r>
      <w:r w:rsidR="00941EE6" w:rsidRPr="00BC1EEB">
        <w:rPr>
          <w:sz w:val="22"/>
          <w:szCs w:val="22"/>
        </w:rPr>
        <w:t xml:space="preserve">usiness </w:t>
      </w:r>
      <w:r w:rsidR="00B44096" w:rsidRPr="00BC1EEB">
        <w:rPr>
          <w:sz w:val="22"/>
          <w:szCs w:val="22"/>
        </w:rPr>
        <w:t>I</w:t>
      </w:r>
      <w:r w:rsidR="00941EE6" w:rsidRPr="00BC1EEB">
        <w:rPr>
          <w:sz w:val="22"/>
          <w:szCs w:val="22"/>
        </w:rPr>
        <w:t>nformation, which includes but is not limited to</w:t>
      </w:r>
      <w:r w:rsidR="00085E64">
        <w:rPr>
          <w:sz w:val="22"/>
          <w:szCs w:val="22"/>
        </w:rPr>
        <w:t>:</w:t>
      </w:r>
      <w:r w:rsidR="00941EE6" w:rsidRPr="00BC1EEB">
        <w:rPr>
          <w:sz w:val="22"/>
          <w:szCs w:val="22"/>
        </w:rPr>
        <w:t xml:space="preserve"> information regarding Focus’ customers, suppliers, and employees</w:t>
      </w:r>
      <w:r w:rsidR="00085E64">
        <w:rPr>
          <w:sz w:val="22"/>
          <w:szCs w:val="22"/>
        </w:rPr>
        <w:t>;</w:t>
      </w:r>
      <w:r w:rsidR="00941EE6" w:rsidRPr="00BC1EEB">
        <w:rPr>
          <w:sz w:val="22"/>
          <w:szCs w:val="22"/>
        </w:rPr>
        <w:t xml:space="preserve"> information about the products and services of Focus and its clients</w:t>
      </w:r>
      <w:r w:rsidR="00085E64">
        <w:rPr>
          <w:sz w:val="22"/>
          <w:szCs w:val="22"/>
        </w:rPr>
        <w:t>;</w:t>
      </w:r>
      <w:r w:rsidR="00941EE6" w:rsidRPr="00BC1EEB">
        <w:rPr>
          <w:sz w:val="22"/>
          <w:szCs w:val="22"/>
        </w:rPr>
        <w:t xml:space="preserve"> </w:t>
      </w:r>
      <w:r w:rsidR="00085E64">
        <w:rPr>
          <w:sz w:val="22"/>
          <w:szCs w:val="22"/>
        </w:rPr>
        <w:t xml:space="preserve">trade secrets and </w:t>
      </w:r>
      <w:r w:rsidR="000D43B2" w:rsidRPr="00BC1EEB">
        <w:rPr>
          <w:sz w:val="22"/>
          <w:szCs w:val="22"/>
        </w:rPr>
        <w:t xml:space="preserve">proprietary information of Focus </w:t>
      </w:r>
      <w:r w:rsidR="00085E64">
        <w:rPr>
          <w:sz w:val="22"/>
          <w:szCs w:val="22"/>
        </w:rPr>
        <w:t>and</w:t>
      </w:r>
      <w:r w:rsidR="008265CC" w:rsidRPr="00BC1EEB">
        <w:rPr>
          <w:sz w:val="22"/>
          <w:szCs w:val="22"/>
        </w:rPr>
        <w:t xml:space="preserve"> its clients</w:t>
      </w:r>
      <w:r w:rsidR="00085E64">
        <w:rPr>
          <w:sz w:val="22"/>
          <w:szCs w:val="22"/>
        </w:rPr>
        <w:t xml:space="preserve">; client lists and client data of Focus and its clients; </w:t>
      </w:r>
      <w:r w:rsidR="001F403B">
        <w:rPr>
          <w:sz w:val="22"/>
          <w:szCs w:val="22"/>
        </w:rPr>
        <w:t xml:space="preserve">financial information related to Focus and its clients; </w:t>
      </w:r>
      <w:r w:rsidR="00085E64">
        <w:rPr>
          <w:sz w:val="22"/>
          <w:szCs w:val="22"/>
        </w:rPr>
        <w:t>and</w:t>
      </w:r>
      <w:r w:rsidR="008265CC" w:rsidRPr="00BC1EEB">
        <w:rPr>
          <w:sz w:val="22"/>
          <w:szCs w:val="22"/>
        </w:rPr>
        <w:t xml:space="preserve"> </w:t>
      </w:r>
      <w:r w:rsidR="00941EE6" w:rsidRPr="00BC1EEB">
        <w:rPr>
          <w:sz w:val="22"/>
          <w:szCs w:val="22"/>
        </w:rPr>
        <w:t xml:space="preserve">information regarding the marketing, sales, orders, technical information, designs, plans, research and development, </w:t>
      </w:r>
      <w:r w:rsidR="00085E64">
        <w:rPr>
          <w:sz w:val="22"/>
          <w:szCs w:val="22"/>
        </w:rPr>
        <w:t xml:space="preserve">and </w:t>
      </w:r>
      <w:r w:rsidR="00941EE6" w:rsidRPr="00BC1EEB">
        <w:rPr>
          <w:sz w:val="22"/>
          <w:szCs w:val="22"/>
        </w:rPr>
        <w:t>projects</w:t>
      </w:r>
      <w:r w:rsidR="00085E64">
        <w:rPr>
          <w:sz w:val="22"/>
          <w:szCs w:val="22"/>
        </w:rPr>
        <w:t xml:space="preserve"> </w:t>
      </w:r>
      <w:r w:rsidR="00B44096" w:rsidRPr="00BC1EEB">
        <w:rPr>
          <w:sz w:val="22"/>
          <w:szCs w:val="22"/>
        </w:rPr>
        <w:t xml:space="preserve">of Focus and its clients. </w:t>
      </w:r>
      <w:r w:rsidR="006C34FC" w:rsidRPr="00BC1EEB">
        <w:rPr>
          <w:sz w:val="22"/>
          <w:szCs w:val="22"/>
        </w:rPr>
        <w:t>Employees</w:t>
      </w:r>
      <w:r w:rsidR="006C34FC">
        <w:rPr>
          <w:sz w:val="22"/>
          <w:szCs w:val="22"/>
        </w:rPr>
        <w:t xml:space="preserve"> must not use or disclose </w:t>
      </w:r>
      <w:r w:rsidR="000D43B2">
        <w:rPr>
          <w:sz w:val="22"/>
          <w:szCs w:val="22"/>
        </w:rPr>
        <w:t xml:space="preserve">Focus’ </w:t>
      </w:r>
      <w:r w:rsidR="006C34FC">
        <w:rPr>
          <w:sz w:val="22"/>
          <w:szCs w:val="22"/>
        </w:rPr>
        <w:t>Confidential Business Information for nonbusiness purposes.</w:t>
      </w:r>
      <w:r w:rsidR="006C34FC" w:rsidRPr="006C34FC">
        <w:rPr>
          <w:sz w:val="22"/>
          <w:szCs w:val="22"/>
        </w:rPr>
        <w:t xml:space="preserve"> Confidential </w:t>
      </w:r>
      <w:r w:rsidR="000D43B2">
        <w:rPr>
          <w:sz w:val="22"/>
          <w:szCs w:val="22"/>
        </w:rPr>
        <w:t>Business I</w:t>
      </w:r>
      <w:r w:rsidR="006C34FC" w:rsidRPr="006C34FC">
        <w:rPr>
          <w:sz w:val="22"/>
          <w:szCs w:val="22"/>
        </w:rPr>
        <w:t>nformation obtained as a result of employment with Focus is not to be used by an employee for the purpose of furthering any private interest, or as a means of making personal gains.</w:t>
      </w:r>
      <w:r w:rsidR="007343D7">
        <w:rPr>
          <w:sz w:val="22"/>
          <w:szCs w:val="22"/>
        </w:rPr>
        <w:t xml:space="preserve"> </w:t>
      </w:r>
      <w:r w:rsidR="006C34FC" w:rsidRPr="006C34FC">
        <w:rPr>
          <w:sz w:val="22"/>
          <w:szCs w:val="22"/>
        </w:rPr>
        <w:t xml:space="preserve">Employees </w:t>
      </w:r>
      <w:r w:rsidR="000D43B2">
        <w:rPr>
          <w:sz w:val="22"/>
          <w:szCs w:val="22"/>
        </w:rPr>
        <w:t xml:space="preserve">must </w:t>
      </w:r>
      <w:r w:rsidR="006C34FC" w:rsidRPr="006C34FC">
        <w:rPr>
          <w:sz w:val="22"/>
          <w:szCs w:val="22"/>
        </w:rPr>
        <w:t xml:space="preserve">take all appropriate steps to safeguard </w:t>
      </w:r>
      <w:r w:rsidR="000D43B2">
        <w:rPr>
          <w:sz w:val="22"/>
          <w:szCs w:val="22"/>
        </w:rPr>
        <w:t>Focus</w:t>
      </w:r>
      <w:r w:rsidR="008265CC">
        <w:rPr>
          <w:sz w:val="22"/>
          <w:szCs w:val="22"/>
        </w:rPr>
        <w:t>’</w:t>
      </w:r>
      <w:r w:rsidR="000D43B2">
        <w:rPr>
          <w:sz w:val="22"/>
          <w:szCs w:val="22"/>
        </w:rPr>
        <w:t xml:space="preserve"> C</w:t>
      </w:r>
      <w:r w:rsidR="006C34FC" w:rsidRPr="006C34FC">
        <w:rPr>
          <w:sz w:val="22"/>
          <w:szCs w:val="22"/>
        </w:rPr>
        <w:t xml:space="preserve">onfidential </w:t>
      </w:r>
      <w:r w:rsidR="000D43B2">
        <w:rPr>
          <w:sz w:val="22"/>
          <w:szCs w:val="22"/>
        </w:rPr>
        <w:t>B</w:t>
      </w:r>
      <w:r w:rsidR="006C34FC" w:rsidRPr="006C34FC">
        <w:rPr>
          <w:sz w:val="22"/>
          <w:szCs w:val="22"/>
        </w:rPr>
        <w:t xml:space="preserve">usiness </w:t>
      </w:r>
      <w:r w:rsidR="000D43B2">
        <w:rPr>
          <w:sz w:val="22"/>
          <w:szCs w:val="22"/>
        </w:rPr>
        <w:t>I</w:t>
      </w:r>
      <w:r w:rsidR="006C34FC" w:rsidRPr="006C34FC">
        <w:rPr>
          <w:sz w:val="22"/>
          <w:szCs w:val="22"/>
        </w:rPr>
        <w:t>nformation, including not allowing nonemployees to access such information,</w:t>
      </w:r>
      <w:r w:rsidR="000D43B2">
        <w:rPr>
          <w:sz w:val="22"/>
          <w:szCs w:val="22"/>
        </w:rPr>
        <w:t xml:space="preserve"> keeping such information separate from the employee’s personal information or documents,</w:t>
      </w:r>
      <w:r w:rsidR="006C34FC" w:rsidRPr="006C34FC">
        <w:rPr>
          <w:sz w:val="22"/>
          <w:szCs w:val="22"/>
        </w:rPr>
        <w:t xml:space="preserve"> </w:t>
      </w:r>
      <w:r w:rsidR="000D43B2">
        <w:rPr>
          <w:sz w:val="22"/>
          <w:szCs w:val="22"/>
        </w:rPr>
        <w:t xml:space="preserve">using appropriate passwords if applicable, </w:t>
      </w:r>
      <w:r w:rsidR="006C34FC" w:rsidRPr="006C34FC">
        <w:rPr>
          <w:sz w:val="22"/>
          <w:szCs w:val="22"/>
        </w:rPr>
        <w:t>and keeping such information in locked drawers or file cabinets when not in use.</w:t>
      </w:r>
      <w:r w:rsidR="009F7F8B">
        <w:rPr>
          <w:sz w:val="22"/>
          <w:szCs w:val="22"/>
        </w:rPr>
        <w:t xml:space="preserve"> </w:t>
      </w:r>
      <w:r w:rsidR="000D43B2" w:rsidRPr="000D43B2">
        <w:rPr>
          <w:sz w:val="22"/>
          <w:szCs w:val="22"/>
        </w:rPr>
        <w:t>Employees are prohibited from photographing or recording (through video, audio, or any other means)</w:t>
      </w:r>
      <w:r w:rsidR="008265CC">
        <w:rPr>
          <w:sz w:val="22"/>
          <w:szCs w:val="22"/>
        </w:rPr>
        <w:t xml:space="preserve"> Focus’ Confidential Business Information, or the premises or processes of Focus or its clients, with</w:t>
      </w:r>
      <w:r w:rsidR="009F7F8B">
        <w:rPr>
          <w:sz w:val="22"/>
          <w:szCs w:val="22"/>
        </w:rPr>
        <w:t xml:space="preserve">out </w:t>
      </w:r>
      <w:r w:rsidR="000D43B2" w:rsidRPr="000D43B2">
        <w:rPr>
          <w:sz w:val="22"/>
          <w:szCs w:val="22"/>
        </w:rPr>
        <w:t xml:space="preserve">the </w:t>
      </w:r>
      <w:r w:rsidR="008265CC">
        <w:rPr>
          <w:sz w:val="22"/>
          <w:szCs w:val="22"/>
        </w:rPr>
        <w:t xml:space="preserve">express written authorization of the </w:t>
      </w:r>
      <w:r w:rsidR="000D43B2" w:rsidRPr="000D43B2">
        <w:rPr>
          <w:sz w:val="22"/>
          <w:szCs w:val="22"/>
        </w:rPr>
        <w:t>President of Focus.</w:t>
      </w:r>
      <w:r w:rsidR="00645070" w:rsidRPr="00645070">
        <w:rPr>
          <w:sz w:val="22"/>
          <w:szCs w:val="22"/>
        </w:rPr>
        <w:t xml:space="preserve"> Employees who violate this policy are subject to discipline, up to </w:t>
      </w:r>
      <w:r w:rsidR="00645070" w:rsidRPr="00B04AE6">
        <w:rPr>
          <w:color w:val="000000" w:themeColor="text1"/>
          <w:sz w:val="22"/>
          <w:szCs w:val="22"/>
        </w:rPr>
        <w:t xml:space="preserve">and including </w:t>
      </w:r>
      <w:r w:rsidR="00645070" w:rsidRPr="00645070">
        <w:rPr>
          <w:sz w:val="22"/>
          <w:szCs w:val="22"/>
        </w:rPr>
        <w:t xml:space="preserve">termination, as well as potential legal action under applicable law. </w:t>
      </w:r>
    </w:p>
    <w:p w14:paraId="621A731E" w14:textId="77777777" w:rsidR="009F7F8B" w:rsidRDefault="009F7F8B" w:rsidP="009F7F8B">
      <w:pPr>
        <w:pStyle w:val="BodyText"/>
        <w:kinsoku w:val="0"/>
        <w:overflowPunct w:val="0"/>
        <w:ind w:left="144" w:right="144"/>
        <w:jc w:val="both"/>
        <w:rPr>
          <w:sz w:val="22"/>
          <w:szCs w:val="22"/>
        </w:rPr>
      </w:pPr>
    </w:p>
    <w:p w14:paraId="60B59359" w14:textId="4583BC8A" w:rsidR="00867223" w:rsidRDefault="00867223" w:rsidP="00E67585">
      <w:pPr>
        <w:pStyle w:val="BodyText"/>
        <w:kinsoku w:val="0"/>
        <w:overflowPunct w:val="0"/>
        <w:spacing w:after="120"/>
        <w:ind w:left="144" w:right="144"/>
        <w:rPr>
          <w:sz w:val="22"/>
          <w:szCs w:val="22"/>
        </w:rPr>
      </w:pPr>
      <w:r>
        <w:rPr>
          <w:sz w:val="22"/>
          <w:szCs w:val="22"/>
        </w:rPr>
        <w:t xml:space="preserve">Employees must also maintain the security of </w:t>
      </w:r>
      <w:r w:rsidR="00526EB1">
        <w:rPr>
          <w:sz w:val="22"/>
          <w:szCs w:val="22"/>
        </w:rPr>
        <w:t xml:space="preserve">all </w:t>
      </w:r>
      <w:r>
        <w:rPr>
          <w:sz w:val="22"/>
          <w:szCs w:val="22"/>
        </w:rPr>
        <w:t xml:space="preserve">Focus </w:t>
      </w:r>
      <w:r w:rsidR="00526EB1">
        <w:rPr>
          <w:sz w:val="22"/>
          <w:szCs w:val="22"/>
        </w:rPr>
        <w:t xml:space="preserve">data, </w:t>
      </w:r>
      <w:r>
        <w:rPr>
          <w:sz w:val="22"/>
          <w:szCs w:val="22"/>
        </w:rPr>
        <w:t>computers</w:t>
      </w:r>
      <w:r w:rsidR="003D2732">
        <w:rPr>
          <w:sz w:val="22"/>
          <w:szCs w:val="22"/>
        </w:rPr>
        <w:t xml:space="preserve">, </w:t>
      </w:r>
      <w:r w:rsidR="00526EB1">
        <w:rPr>
          <w:sz w:val="22"/>
          <w:szCs w:val="22"/>
        </w:rPr>
        <w:t xml:space="preserve">systems, </w:t>
      </w:r>
      <w:r w:rsidR="004D75C8">
        <w:rPr>
          <w:sz w:val="22"/>
          <w:szCs w:val="22"/>
        </w:rPr>
        <w:t xml:space="preserve">software, </w:t>
      </w:r>
      <w:r w:rsidR="00526EB1">
        <w:rPr>
          <w:sz w:val="22"/>
          <w:szCs w:val="22"/>
        </w:rPr>
        <w:t xml:space="preserve">and </w:t>
      </w:r>
      <w:r w:rsidR="003D2732">
        <w:rPr>
          <w:sz w:val="22"/>
          <w:szCs w:val="22"/>
        </w:rPr>
        <w:t>equipment</w:t>
      </w:r>
      <w:r w:rsidR="00163A07">
        <w:rPr>
          <w:sz w:val="22"/>
          <w:szCs w:val="22"/>
        </w:rPr>
        <w:t>. To reduce the likelihood of security breaches, all employees must:</w:t>
      </w:r>
      <w:r>
        <w:rPr>
          <w:sz w:val="22"/>
          <w:szCs w:val="22"/>
        </w:rPr>
        <w:t xml:space="preserve"> </w:t>
      </w:r>
    </w:p>
    <w:p w14:paraId="0707E667" w14:textId="4860BBE4" w:rsidR="003D2732" w:rsidRDefault="003D2732" w:rsidP="00E67585">
      <w:pPr>
        <w:pStyle w:val="BodyText"/>
        <w:numPr>
          <w:ilvl w:val="0"/>
          <w:numId w:val="10"/>
        </w:numPr>
        <w:kinsoku w:val="0"/>
        <w:overflowPunct w:val="0"/>
        <w:spacing w:after="120"/>
        <w:ind w:right="144"/>
        <w:jc w:val="both"/>
        <w:rPr>
          <w:sz w:val="22"/>
          <w:szCs w:val="22"/>
        </w:rPr>
      </w:pPr>
      <w:r>
        <w:rPr>
          <w:sz w:val="22"/>
          <w:szCs w:val="22"/>
        </w:rPr>
        <w:t>Keep all passwords secure.</w:t>
      </w:r>
    </w:p>
    <w:p w14:paraId="18F5E5F2" w14:textId="3E3E84A6" w:rsidR="00867223" w:rsidRDefault="00867223" w:rsidP="00E67585">
      <w:pPr>
        <w:pStyle w:val="BodyText"/>
        <w:numPr>
          <w:ilvl w:val="0"/>
          <w:numId w:val="10"/>
        </w:numPr>
        <w:kinsoku w:val="0"/>
        <w:overflowPunct w:val="0"/>
        <w:spacing w:after="120"/>
        <w:ind w:right="144"/>
        <w:jc w:val="both"/>
        <w:rPr>
          <w:sz w:val="22"/>
          <w:szCs w:val="22"/>
        </w:rPr>
      </w:pPr>
      <w:r>
        <w:rPr>
          <w:sz w:val="22"/>
          <w:szCs w:val="22"/>
        </w:rPr>
        <w:t xml:space="preserve">Ensure that your computer </w:t>
      </w:r>
      <w:r w:rsidR="003D2732">
        <w:rPr>
          <w:sz w:val="22"/>
          <w:szCs w:val="22"/>
        </w:rPr>
        <w:t xml:space="preserve">screen </w:t>
      </w:r>
      <w:r>
        <w:rPr>
          <w:sz w:val="22"/>
          <w:szCs w:val="22"/>
        </w:rPr>
        <w:t xml:space="preserve">is </w:t>
      </w:r>
      <w:r w:rsidR="00C82C97">
        <w:rPr>
          <w:sz w:val="22"/>
          <w:szCs w:val="22"/>
        </w:rPr>
        <w:t>locked,</w:t>
      </w:r>
      <w:r>
        <w:rPr>
          <w:sz w:val="22"/>
          <w:szCs w:val="22"/>
        </w:rPr>
        <w:t xml:space="preserve"> </w:t>
      </w:r>
      <w:r w:rsidR="00574B99">
        <w:rPr>
          <w:sz w:val="22"/>
          <w:szCs w:val="22"/>
        </w:rPr>
        <w:t>and all Focus equipment is secure</w:t>
      </w:r>
      <w:r w:rsidR="00C82C97">
        <w:rPr>
          <w:sz w:val="22"/>
          <w:szCs w:val="22"/>
        </w:rPr>
        <w:t>,</w:t>
      </w:r>
      <w:r w:rsidR="00574B99">
        <w:rPr>
          <w:sz w:val="22"/>
          <w:szCs w:val="22"/>
        </w:rPr>
        <w:t xml:space="preserve"> </w:t>
      </w:r>
      <w:r>
        <w:rPr>
          <w:sz w:val="22"/>
          <w:szCs w:val="22"/>
        </w:rPr>
        <w:t>before you step away from your desk</w:t>
      </w:r>
      <w:r w:rsidR="00C82C97">
        <w:rPr>
          <w:sz w:val="22"/>
          <w:szCs w:val="22"/>
        </w:rPr>
        <w:t xml:space="preserve"> or workspace</w:t>
      </w:r>
      <w:r>
        <w:rPr>
          <w:sz w:val="22"/>
          <w:szCs w:val="22"/>
        </w:rPr>
        <w:t>.</w:t>
      </w:r>
    </w:p>
    <w:p w14:paraId="220619B7" w14:textId="7381E8FB" w:rsidR="003D2732" w:rsidRDefault="007D38B7" w:rsidP="00E67585">
      <w:pPr>
        <w:pStyle w:val="BodyText"/>
        <w:numPr>
          <w:ilvl w:val="0"/>
          <w:numId w:val="10"/>
        </w:numPr>
        <w:kinsoku w:val="0"/>
        <w:overflowPunct w:val="0"/>
        <w:spacing w:after="120"/>
        <w:ind w:right="144"/>
        <w:jc w:val="both"/>
        <w:rPr>
          <w:sz w:val="22"/>
          <w:szCs w:val="22"/>
        </w:rPr>
      </w:pPr>
      <w:r>
        <w:rPr>
          <w:sz w:val="22"/>
          <w:szCs w:val="22"/>
        </w:rPr>
        <w:t xml:space="preserve">Avoid opening suspicious emails or attachments. </w:t>
      </w:r>
      <w:r w:rsidR="003D2732">
        <w:rPr>
          <w:sz w:val="22"/>
          <w:szCs w:val="22"/>
        </w:rPr>
        <w:t>Do not click on links or respond to emails from unknown</w:t>
      </w:r>
      <w:r>
        <w:rPr>
          <w:sz w:val="22"/>
          <w:szCs w:val="22"/>
        </w:rPr>
        <w:t xml:space="preserve"> or suspicious</w:t>
      </w:r>
      <w:r w:rsidR="003D2732">
        <w:rPr>
          <w:sz w:val="22"/>
          <w:szCs w:val="22"/>
        </w:rPr>
        <w:t xml:space="preserve"> sources. </w:t>
      </w:r>
      <w:r w:rsidR="00163A07">
        <w:rPr>
          <w:sz w:val="22"/>
          <w:szCs w:val="22"/>
        </w:rPr>
        <w:t xml:space="preserve">Double check the name and email address of email senders. </w:t>
      </w:r>
      <w:r w:rsidR="003D2732">
        <w:rPr>
          <w:sz w:val="22"/>
          <w:szCs w:val="22"/>
        </w:rPr>
        <w:t>If you have any doubt about whether an email is legitimate, contact the IT department.</w:t>
      </w:r>
    </w:p>
    <w:p w14:paraId="73B4FEAC" w14:textId="5E73DD81" w:rsidR="003D2732" w:rsidRDefault="00C82C97" w:rsidP="00E67585">
      <w:pPr>
        <w:pStyle w:val="BodyText"/>
        <w:numPr>
          <w:ilvl w:val="0"/>
          <w:numId w:val="10"/>
        </w:numPr>
        <w:kinsoku w:val="0"/>
        <w:overflowPunct w:val="0"/>
        <w:spacing w:after="120"/>
        <w:ind w:right="144"/>
        <w:jc w:val="both"/>
        <w:rPr>
          <w:sz w:val="22"/>
          <w:szCs w:val="22"/>
        </w:rPr>
      </w:pPr>
      <w:r>
        <w:rPr>
          <w:sz w:val="22"/>
          <w:szCs w:val="22"/>
        </w:rPr>
        <w:t>Immediately r</w:t>
      </w:r>
      <w:r w:rsidR="003D2732">
        <w:rPr>
          <w:sz w:val="22"/>
          <w:szCs w:val="22"/>
        </w:rPr>
        <w:t>eport suspicious emails or suspected phishing attempts to the IT department.</w:t>
      </w:r>
    </w:p>
    <w:p w14:paraId="7570D13F" w14:textId="3F3CF2A7" w:rsidR="003D2732" w:rsidRDefault="003D2732" w:rsidP="00E67585">
      <w:pPr>
        <w:pStyle w:val="BodyText"/>
        <w:numPr>
          <w:ilvl w:val="0"/>
          <w:numId w:val="10"/>
        </w:numPr>
        <w:kinsoku w:val="0"/>
        <w:overflowPunct w:val="0"/>
        <w:spacing w:after="120"/>
        <w:ind w:right="144"/>
        <w:jc w:val="both"/>
        <w:rPr>
          <w:sz w:val="22"/>
          <w:szCs w:val="22"/>
        </w:rPr>
      </w:pPr>
      <w:r>
        <w:rPr>
          <w:sz w:val="22"/>
          <w:szCs w:val="22"/>
        </w:rPr>
        <w:t xml:space="preserve">Do not make </w:t>
      </w:r>
      <w:r w:rsidR="00C82C97">
        <w:rPr>
          <w:sz w:val="22"/>
          <w:szCs w:val="22"/>
        </w:rPr>
        <w:t xml:space="preserve">any </w:t>
      </w:r>
      <w:r>
        <w:rPr>
          <w:sz w:val="22"/>
          <w:szCs w:val="22"/>
        </w:rPr>
        <w:t>unauthorized downloads</w:t>
      </w:r>
      <w:r w:rsidR="00C82C97">
        <w:rPr>
          <w:sz w:val="22"/>
          <w:szCs w:val="22"/>
        </w:rPr>
        <w:t xml:space="preserve"> to company computers</w:t>
      </w:r>
      <w:r>
        <w:rPr>
          <w:sz w:val="22"/>
          <w:szCs w:val="22"/>
        </w:rPr>
        <w:t xml:space="preserve">. </w:t>
      </w:r>
      <w:r w:rsidR="00C82C97" w:rsidRPr="00C82C97">
        <w:rPr>
          <w:sz w:val="22"/>
          <w:szCs w:val="22"/>
        </w:rPr>
        <w:t xml:space="preserve">Refrain from downloading suspicious, unauthorized, or illegal software on </w:t>
      </w:r>
      <w:r w:rsidR="00C82C97">
        <w:rPr>
          <w:sz w:val="22"/>
          <w:szCs w:val="22"/>
        </w:rPr>
        <w:t>company computers</w:t>
      </w:r>
      <w:r w:rsidR="00C82C97" w:rsidRPr="00C82C97">
        <w:rPr>
          <w:sz w:val="22"/>
          <w:szCs w:val="22"/>
        </w:rPr>
        <w:t>.</w:t>
      </w:r>
    </w:p>
    <w:p w14:paraId="2E54908E" w14:textId="304D7BD4" w:rsidR="00C82C97" w:rsidRDefault="00C82C97" w:rsidP="00E67585">
      <w:pPr>
        <w:pStyle w:val="BodyText"/>
        <w:numPr>
          <w:ilvl w:val="0"/>
          <w:numId w:val="10"/>
        </w:numPr>
        <w:kinsoku w:val="0"/>
        <w:overflowPunct w:val="0"/>
        <w:spacing w:after="120"/>
        <w:ind w:right="144"/>
        <w:jc w:val="both"/>
        <w:rPr>
          <w:sz w:val="22"/>
          <w:szCs w:val="22"/>
        </w:rPr>
      </w:pPr>
      <w:r>
        <w:rPr>
          <w:sz w:val="22"/>
          <w:szCs w:val="22"/>
        </w:rPr>
        <w:t xml:space="preserve">Avoid accessing unsecure or suspicious websites. </w:t>
      </w:r>
    </w:p>
    <w:p w14:paraId="747540D9" w14:textId="55D5157D" w:rsidR="00163A07" w:rsidRDefault="00163A07" w:rsidP="00E67585">
      <w:pPr>
        <w:pStyle w:val="BodyText"/>
        <w:numPr>
          <w:ilvl w:val="0"/>
          <w:numId w:val="10"/>
        </w:numPr>
        <w:kinsoku w:val="0"/>
        <w:overflowPunct w:val="0"/>
        <w:spacing w:after="120"/>
        <w:ind w:right="144"/>
        <w:jc w:val="both"/>
        <w:rPr>
          <w:sz w:val="22"/>
          <w:szCs w:val="22"/>
        </w:rPr>
      </w:pPr>
      <w:r>
        <w:rPr>
          <w:sz w:val="22"/>
          <w:szCs w:val="22"/>
        </w:rPr>
        <w:t xml:space="preserve">Report lost, stolen, or damaged computers or equipment </w:t>
      </w:r>
      <w:r w:rsidR="00C82C97">
        <w:rPr>
          <w:sz w:val="22"/>
          <w:szCs w:val="22"/>
        </w:rPr>
        <w:t xml:space="preserve">to the IT department or your supervisor </w:t>
      </w:r>
      <w:r>
        <w:rPr>
          <w:sz w:val="22"/>
          <w:szCs w:val="22"/>
        </w:rPr>
        <w:t xml:space="preserve">as soon as possible. </w:t>
      </w:r>
    </w:p>
    <w:p w14:paraId="09AF9D14" w14:textId="3B3061E0" w:rsidR="00867223" w:rsidRDefault="00D81DAE" w:rsidP="00E67585">
      <w:pPr>
        <w:pStyle w:val="BodyText"/>
        <w:numPr>
          <w:ilvl w:val="0"/>
          <w:numId w:val="10"/>
        </w:numPr>
        <w:kinsoku w:val="0"/>
        <w:overflowPunct w:val="0"/>
        <w:spacing w:after="120"/>
        <w:ind w:right="144"/>
        <w:jc w:val="both"/>
        <w:rPr>
          <w:sz w:val="22"/>
          <w:szCs w:val="22"/>
        </w:rPr>
      </w:pPr>
      <w:r>
        <w:rPr>
          <w:sz w:val="22"/>
          <w:szCs w:val="22"/>
        </w:rPr>
        <w:t>Immediately report any potential data breaches to the IT department</w:t>
      </w:r>
      <w:r w:rsidR="00526EB1">
        <w:rPr>
          <w:sz w:val="22"/>
          <w:szCs w:val="22"/>
        </w:rPr>
        <w:t xml:space="preserve"> or</w:t>
      </w:r>
      <w:r>
        <w:rPr>
          <w:sz w:val="22"/>
          <w:szCs w:val="22"/>
        </w:rPr>
        <w:t xml:space="preserve"> your supervisor</w:t>
      </w:r>
      <w:r w:rsidR="00526EB1">
        <w:rPr>
          <w:sz w:val="22"/>
          <w:szCs w:val="22"/>
        </w:rPr>
        <w:t>. You can also make an anonymous report to</w:t>
      </w:r>
      <w:r>
        <w:rPr>
          <w:sz w:val="22"/>
          <w:szCs w:val="22"/>
        </w:rPr>
        <w:t xml:space="preserve"> </w:t>
      </w:r>
      <w:r w:rsidRPr="00D81DAE">
        <w:rPr>
          <w:sz w:val="22"/>
          <w:szCs w:val="22"/>
        </w:rPr>
        <w:t xml:space="preserve">Focus Anonymous Reporting at </w:t>
      </w:r>
      <w:r w:rsidR="00B04AE6">
        <w:rPr>
          <w:sz w:val="22"/>
          <w:szCs w:val="22"/>
        </w:rPr>
        <w:t>(</w:t>
      </w:r>
      <w:r w:rsidRPr="00D81DAE">
        <w:rPr>
          <w:sz w:val="22"/>
          <w:szCs w:val="22"/>
        </w:rPr>
        <w:t>913</w:t>
      </w:r>
      <w:r w:rsidR="00B04AE6">
        <w:rPr>
          <w:sz w:val="22"/>
          <w:szCs w:val="22"/>
        </w:rPr>
        <w:t xml:space="preserve">) </w:t>
      </w:r>
      <w:r w:rsidRPr="00D81DAE">
        <w:rPr>
          <w:sz w:val="22"/>
          <w:szCs w:val="22"/>
        </w:rPr>
        <w:t xml:space="preserve">260-2567 or </w:t>
      </w:r>
      <w:hyperlink r:id="rId11" w:history="1">
        <w:r w:rsidRPr="00D81DAE">
          <w:rPr>
            <w:rStyle w:val="Hyperlink"/>
            <w:sz w:val="22"/>
            <w:szCs w:val="22"/>
          </w:rPr>
          <w:t>email@focusjobs.com</w:t>
        </w:r>
      </w:hyperlink>
      <w:r>
        <w:rPr>
          <w:sz w:val="22"/>
          <w:szCs w:val="22"/>
        </w:rPr>
        <w:t>.</w:t>
      </w:r>
    </w:p>
    <w:p w14:paraId="7319FCAF" w14:textId="2C6F6B01" w:rsidR="00867223" w:rsidRDefault="00644EA9" w:rsidP="009F7F8B">
      <w:pPr>
        <w:pStyle w:val="BodyText"/>
        <w:kinsoku w:val="0"/>
        <w:overflowPunct w:val="0"/>
        <w:ind w:left="144" w:right="144"/>
        <w:jc w:val="both"/>
        <w:rPr>
          <w:sz w:val="22"/>
          <w:szCs w:val="22"/>
        </w:rPr>
      </w:pPr>
      <w:r>
        <w:rPr>
          <w:sz w:val="22"/>
          <w:szCs w:val="22"/>
        </w:rPr>
        <w:t>C</w:t>
      </w:r>
      <w:r w:rsidR="00645070" w:rsidRPr="00990180">
        <w:rPr>
          <w:sz w:val="22"/>
          <w:szCs w:val="22"/>
        </w:rPr>
        <w:t xml:space="preserve">omputers, </w:t>
      </w:r>
      <w:r>
        <w:rPr>
          <w:sz w:val="22"/>
          <w:szCs w:val="22"/>
        </w:rPr>
        <w:t xml:space="preserve">equipment, </w:t>
      </w:r>
      <w:r w:rsidR="00645070" w:rsidRPr="00990180">
        <w:rPr>
          <w:sz w:val="22"/>
          <w:szCs w:val="22"/>
        </w:rPr>
        <w:t>e-mail, voicemail</w:t>
      </w:r>
      <w:r w:rsidR="00645070">
        <w:rPr>
          <w:sz w:val="22"/>
          <w:szCs w:val="22"/>
        </w:rPr>
        <w:t>,</w:t>
      </w:r>
      <w:r w:rsidR="00645070" w:rsidRPr="00990180">
        <w:rPr>
          <w:sz w:val="22"/>
          <w:szCs w:val="22"/>
        </w:rPr>
        <w:t xml:space="preserve"> </w:t>
      </w:r>
      <w:r>
        <w:rPr>
          <w:sz w:val="22"/>
          <w:szCs w:val="22"/>
        </w:rPr>
        <w:t xml:space="preserve">systems, software, </w:t>
      </w:r>
      <w:r w:rsidR="00645070" w:rsidRPr="00990180">
        <w:rPr>
          <w:sz w:val="22"/>
          <w:szCs w:val="22"/>
        </w:rPr>
        <w:t>and</w:t>
      </w:r>
      <w:r w:rsidR="00645070">
        <w:rPr>
          <w:sz w:val="22"/>
          <w:szCs w:val="22"/>
        </w:rPr>
        <w:t xml:space="preserve"> </w:t>
      </w:r>
      <w:r w:rsidR="00B04AE6">
        <w:rPr>
          <w:sz w:val="22"/>
          <w:szCs w:val="22"/>
        </w:rPr>
        <w:t>i</w:t>
      </w:r>
      <w:r w:rsidR="00645070" w:rsidRPr="00990180">
        <w:rPr>
          <w:sz w:val="22"/>
          <w:szCs w:val="22"/>
        </w:rPr>
        <w:t>nternet connection</w:t>
      </w:r>
      <w:r w:rsidR="004D75C8">
        <w:rPr>
          <w:sz w:val="22"/>
          <w:szCs w:val="22"/>
        </w:rPr>
        <w:t xml:space="preserve"> (collectively </w:t>
      </w:r>
      <w:r w:rsidR="004D75C8">
        <w:rPr>
          <w:sz w:val="22"/>
          <w:szCs w:val="22"/>
        </w:rPr>
        <w:lastRenderedPageBreak/>
        <w:t>referred to as the “Electronic Systems”)</w:t>
      </w:r>
      <w:r w:rsidR="00645070" w:rsidRPr="00990180">
        <w:rPr>
          <w:sz w:val="22"/>
          <w:szCs w:val="22"/>
        </w:rPr>
        <w:t xml:space="preserve"> provided </w:t>
      </w:r>
      <w:r w:rsidR="00645070">
        <w:rPr>
          <w:sz w:val="22"/>
          <w:szCs w:val="22"/>
        </w:rPr>
        <w:t xml:space="preserve">by Focus </w:t>
      </w:r>
      <w:r w:rsidR="00645070" w:rsidRPr="00990180">
        <w:rPr>
          <w:sz w:val="22"/>
          <w:szCs w:val="22"/>
        </w:rPr>
        <w:t xml:space="preserve">are the </w:t>
      </w:r>
      <w:r w:rsidR="00645070">
        <w:rPr>
          <w:sz w:val="22"/>
          <w:szCs w:val="22"/>
        </w:rPr>
        <w:t xml:space="preserve">sole </w:t>
      </w:r>
      <w:r w:rsidR="00645070" w:rsidRPr="00990180">
        <w:rPr>
          <w:sz w:val="22"/>
          <w:szCs w:val="22"/>
        </w:rPr>
        <w:t xml:space="preserve">property of </w:t>
      </w:r>
      <w:r w:rsidR="00645070">
        <w:rPr>
          <w:sz w:val="22"/>
          <w:szCs w:val="22"/>
        </w:rPr>
        <w:t>Focus a</w:t>
      </w:r>
      <w:r w:rsidR="00645070" w:rsidRPr="00990180">
        <w:rPr>
          <w:sz w:val="22"/>
          <w:szCs w:val="22"/>
        </w:rPr>
        <w:t xml:space="preserve">nd intended to only be used for business purposes. </w:t>
      </w:r>
      <w:r w:rsidR="004F35E4" w:rsidRPr="004F35E4">
        <w:rPr>
          <w:sz w:val="22"/>
          <w:szCs w:val="22"/>
        </w:rPr>
        <w:t xml:space="preserve">Employees should advise personal friends, relatives, spouses, and others who may contact them of this policy.  </w:t>
      </w:r>
      <w:r>
        <w:rPr>
          <w:sz w:val="22"/>
          <w:szCs w:val="22"/>
        </w:rPr>
        <w:t xml:space="preserve">Focus may </w:t>
      </w:r>
      <w:r w:rsidRPr="00644EA9">
        <w:rPr>
          <w:sz w:val="22"/>
          <w:szCs w:val="22"/>
        </w:rPr>
        <w:t>monitor its Electronic Systems</w:t>
      </w:r>
      <w:r w:rsidR="004D75C8">
        <w:rPr>
          <w:sz w:val="22"/>
          <w:szCs w:val="22"/>
        </w:rPr>
        <w:t>, and all data and records stored on its Electronic Systems,</w:t>
      </w:r>
      <w:r w:rsidRPr="00644EA9">
        <w:rPr>
          <w:sz w:val="22"/>
          <w:szCs w:val="22"/>
        </w:rPr>
        <w:t xml:space="preserve"> </w:t>
      </w:r>
      <w:r w:rsidR="009A294C">
        <w:rPr>
          <w:sz w:val="22"/>
          <w:szCs w:val="22"/>
        </w:rPr>
        <w:t xml:space="preserve">as it deems necessary </w:t>
      </w:r>
      <w:r w:rsidRPr="00644EA9">
        <w:rPr>
          <w:sz w:val="22"/>
          <w:szCs w:val="22"/>
        </w:rPr>
        <w:t xml:space="preserve">despite the assignment of individual passwords. </w:t>
      </w:r>
      <w:r w:rsidR="004D75C8">
        <w:rPr>
          <w:sz w:val="22"/>
          <w:szCs w:val="22"/>
        </w:rPr>
        <w:t>P</w:t>
      </w:r>
      <w:r w:rsidRPr="00644EA9">
        <w:rPr>
          <w:sz w:val="22"/>
          <w:szCs w:val="22"/>
        </w:rPr>
        <w:t xml:space="preserve">asswords are designed to provide security from unauthorized users, not to provide privacy to individual </w:t>
      </w:r>
      <w:r w:rsidR="004D75C8">
        <w:rPr>
          <w:sz w:val="22"/>
          <w:szCs w:val="22"/>
        </w:rPr>
        <w:t>employees</w:t>
      </w:r>
      <w:r w:rsidRPr="00644EA9">
        <w:rPr>
          <w:sz w:val="22"/>
          <w:szCs w:val="22"/>
        </w:rPr>
        <w:t xml:space="preserve">. Therefore, </w:t>
      </w:r>
      <w:r w:rsidR="004D75C8">
        <w:rPr>
          <w:sz w:val="22"/>
          <w:szCs w:val="22"/>
        </w:rPr>
        <w:t>employees</w:t>
      </w:r>
      <w:r w:rsidRPr="00644EA9">
        <w:rPr>
          <w:sz w:val="22"/>
          <w:szCs w:val="22"/>
        </w:rPr>
        <w:t xml:space="preserve"> should not expect privacy </w:t>
      </w:r>
      <w:r w:rsidR="004D75C8">
        <w:rPr>
          <w:sz w:val="22"/>
          <w:szCs w:val="22"/>
        </w:rPr>
        <w:t>when using Focus’</w:t>
      </w:r>
      <w:r w:rsidRPr="00644EA9">
        <w:rPr>
          <w:sz w:val="22"/>
          <w:szCs w:val="22"/>
        </w:rPr>
        <w:t xml:space="preserve"> Electronic Systems</w:t>
      </w:r>
      <w:r w:rsidR="004D75C8">
        <w:rPr>
          <w:sz w:val="22"/>
          <w:szCs w:val="22"/>
        </w:rPr>
        <w:t>.</w:t>
      </w:r>
      <w:r w:rsidR="009A294C">
        <w:rPr>
          <w:sz w:val="22"/>
          <w:szCs w:val="22"/>
        </w:rPr>
        <w:t xml:space="preserve"> </w:t>
      </w:r>
      <w:r w:rsidR="00645070" w:rsidRPr="00990180">
        <w:rPr>
          <w:sz w:val="22"/>
          <w:szCs w:val="22"/>
        </w:rPr>
        <w:t xml:space="preserve">Misuse of </w:t>
      </w:r>
      <w:r w:rsidR="004D75C8">
        <w:rPr>
          <w:sz w:val="22"/>
          <w:szCs w:val="22"/>
        </w:rPr>
        <w:t xml:space="preserve">Focus’ Electronic Systems </w:t>
      </w:r>
      <w:r w:rsidR="00645070" w:rsidRPr="00990180">
        <w:rPr>
          <w:sz w:val="22"/>
          <w:szCs w:val="22"/>
        </w:rPr>
        <w:t xml:space="preserve">will result in </w:t>
      </w:r>
      <w:r w:rsidR="00645070">
        <w:rPr>
          <w:sz w:val="22"/>
          <w:szCs w:val="22"/>
        </w:rPr>
        <w:t xml:space="preserve">corrective action which may including </w:t>
      </w:r>
      <w:r w:rsidR="00645070" w:rsidRPr="00990180">
        <w:rPr>
          <w:sz w:val="22"/>
          <w:szCs w:val="22"/>
        </w:rPr>
        <w:t>disciplinary action up to and including termination of employment.</w:t>
      </w:r>
    </w:p>
    <w:p w14:paraId="2482A804" w14:textId="77777777" w:rsidR="00644EA9" w:rsidRDefault="00644EA9" w:rsidP="009F7F8B">
      <w:pPr>
        <w:pStyle w:val="BodyText"/>
        <w:kinsoku w:val="0"/>
        <w:overflowPunct w:val="0"/>
        <w:ind w:left="144" w:right="144"/>
        <w:jc w:val="both"/>
        <w:rPr>
          <w:sz w:val="22"/>
          <w:szCs w:val="22"/>
        </w:rPr>
      </w:pPr>
    </w:p>
    <w:p w14:paraId="0423E6E4" w14:textId="72BBF974" w:rsidR="006C25DE" w:rsidRDefault="006C25DE" w:rsidP="003207B3">
      <w:pPr>
        <w:pStyle w:val="TabbedL2"/>
        <w:numPr>
          <w:ilvl w:val="0"/>
          <w:numId w:val="0"/>
        </w:numPr>
        <w:spacing w:after="0"/>
        <w:ind w:left="144" w:right="144"/>
        <w:jc w:val="both"/>
        <w:outlineLvl w:val="9"/>
        <w:rPr>
          <w:rFonts w:ascii="Arial" w:hAnsi="Arial" w:cs="Arial"/>
          <w:sz w:val="22"/>
          <w:szCs w:val="22"/>
        </w:rPr>
      </w:pPr>
      <w:r w:rsidRPr="00940268">
        <w:rPr>
          <w:rFonts w:ascii="Arial" w:hAnsi="Arial" w:cs="Arial"/>
          <w:color w:val="000000"/>
          <w:spacing w:val="-1"/>
          <w:sz w:val="22"/>
          <w:szCs w:val="22"/>
          <w:lang w:val="en-US"/>
        </w:rPr>
        <w:t xml:space="preserve">Pursuant to the Defend Trade Secrets Act of 2016, </w:t>
      </w:r>
      <w:r w:rsidRPr="00940268">
        <w:rPr>
          <w:rFonts w:ascii="Arial" w:hAnsi="Arial" w:cs="Arial"/>
          <w:sz w:val="22"/>
          <w:szCs w:val="22"/>
          <w:lang w:val="en-US"/>
        </w:rPr>
        <w:t>a</w:t>
      </w:r>
      <w:r w:rsidRPr="00940268">
        <w:rPr>
          <w:rFonts w:ascii="Arial" w:hAnsi="Arial" w:cs="Arial"/>
          <w:sz w:val="22"/>
          <w:szCs w:val="22"/>
        </w:rPr>
        <w:t xml:space="preserve">n individual shall not be held criminally or civilly liable under any </w:t>
      </w:r>
      <w:r w:rsidR="00890F6E">
        <w:rPr>
          <w:rFonts w:ascii="Arial" w:hAnsi="Arial" w:cs="Arial"/>
          <w:sz w:val="22"/>
          <w:szCs w:val="22"/>
        </w:rPr>
        <w:t>f</w:t>
      </w:r>
      <w:r w:rsidRPr="00940268">
        <w:rPr>
          <w:rFonts w:ascii="Arial" w:hAnsi="Arial" w:cs="Arial"/>
          <w:sz w:val="22"/>
          <w:szCs w:val="22"/>
        </w:rPr>
        <w:t xml:space="preserve">ederal or </w:t>
      </w:r>
      <w:r w:rsidR="00890F6E">
        <w:rPr>
          <w:rFonts w:ascii="Arial" w:hAnsi="Arial" w:cs="Arial"/>
          <w:sz w:val="22"/>
          <w:szCs w:val="22"/>
        </w:rPr>
        <w:t>s</w:t>
      </w:r>
      <w:r w:rsidRPr="00940268">
        <w:rPr>
          <w:rFonts w:ascii="Arial" w:hAnsi="Arial" w:cs="Arial"/>
          <w:sz w:val="22"/>
          <w:szCs w:val="22"/>
        </w:rPr>
        <w:t>tate trade secret law for the disclosure of a trade secret that is made</w:t>
      </w:r>
      <w:r w:rsidRPr="00940268">
        <w:rPr>
          <w:rFonts w:ascii="Arial" w:hAnsi="Arial" w:cs="Arial"/>
          <w:sz w:val="22"/>
          <w:szCs w:val="22"/>
          <w:lang w:val="en-US"/>
        </w:rPr>
        <w:t xml:space="preserve"> </w:t>
      </w:r>
      <w:r w:rsidRPr="00940268">
        <w:rPr>
          <w:rFonts w:ascii="Arial" w:hAnsi="Arial" w:cs="Arial"/>
          <w:sz w:val="22"/>
          <w:szCs w:val="22"/>
        </w:rPr>
        <w:t xml:space="preserve">(1) in confidence to a </w:t>
      </w:r>
      <w:r w:rsidR="00890F6E">
        <w:rPr>
          <w:rFonts w:ascii="Arial" w:hAnsi="Arial" w:cs="Arial"/>
          <w:sz w:val="22"/>
          <w:szCs w:val="22"/>
        </w:rPr>
        <w:t>f</w:t>
      </w:r>
      <w:r w:rsidRPr="00940268">
        <w:rPr>
          <w:rFonts w:ascii="Arial" w:hAnsi="Arial" w:cs="Arial"/>
          <w:sz w:val="22"/>
          <w:szCs w:val="22"/>
        </w:rPr>
        <w:t xml:space="preserve">ederal, </w:t>
      </w:r>
      <w:r w:rsidR="00890F6E">
        <w:rPr>
          <w:rFonts w:ascii="Arial" w:hAnsi="Arial" w:cs="Arial"/>
          <w:sz w:val="22"/>
          <w:szCs w:val="22"/>
        </w:rPr>
        <w:t>s</w:t>
      </w:r>
      <w:r w:rsidRPr="00940268">
        <w:rPr>
          <w:rFonts w:ascii="Arial" w:hAnsi="Arial" w:cs="Arial"/>
          <w:sz w:val="22"/>
          <w:szCs w:val="22"/>
        </w:rPr>
        <w:t>tate, or local government official or to an attorney solely for the purpose of reporting or investigating a suspected violation of law; or (2) in a complaint or other document filed in a lawsuit or other proceeding, if such filing is made under seal. An individual who files a lawsuit for retaliation by an employer for reporting a suspected violation of law may</w:t>
      </w:r>
      <w:r w:rsidRPr="00940268">
        <w:rPr>
          <w:rFonts w:ascii="Arial" w:hAnsi="Arial" w:cs="Arial"/>
          <w:sz w:val="22"/>
          <w:szCs w:val="22"/>
          <w:lang w:val="en-US"/>
        </w:rPr>
        <w:t xml:space="preserve"> (1)</w:t>
      </w:r>
      <w:r w:rsidRPr="00940268">
        <w:rPr>
          <w:rFonts w:ascii="Arial" w:hAnsi="Arial" w:cs="Arial"/>
          <w:sz w:val="22"/>
          <w:szCs w:val="22"/>
        </w:rPr>
        <w:t xml:space="preserve"> disclose the trade secret to the attorney of the individual</w:t>
      </w:r>
      <w:r w:rsidRPr="00940268">
        <w:rPr>
          <w:rFonts w:ascii="Arial" w:hAnsi="Arial" w:cs="Arial"/>
          <w:sz w:val="22"/>
          <w:szCs w:val="22"/>
          <w:lang w:val="en-US"/>
        </w:rPr>
        <w:t>;</w:t>
      </w:r>
      <w:r w:rsidRPr="00940268">
        <w:rPr>
          <w:rFonts w:ascii="Arial" w:hAnsi="Arial" w:cs="Arial"/>
          <w:sz w:val="22"/>
          <w:szCs w:val="22"/>
        </w:rPr>
        <w:t xml:space="preserve"> and</w:t>
      </w:r>
      <w:r w:rsidRPr="00940268">
        <w:rPr>
          <w:rFonts w:ascii="Arial" w:hAnsi="Arial" w:cs="Arial"/>
          <w:sz w:val="22"/>
          <w:szCs w:val="22"/>
          <w:lang w:val="en-US"/>
        </w:rPr>
        <w:t xml:space="preserve"> (2)</w:t>
      </w:r>
      <w:r w:rsidRPr="00940268">
        <w:rPr>
          <w:rFonts w:ascii="Arial" w:hAnsi="Arial" w:cs="Arial"/>
          <w:sz w:val="22"/>
          <w:szCs w:val="22"/>
        </w:rPr>
        <w:t xml:space="preserve"> use the trade secret information in the court proceeding, if the individual files any document containing the trade secret under seal</w:t>
      </w:r>
      <w:r w:rsidRPr="00940268">
        <w:rPr>
          <w:rFonts w:ascii="Arial" w:hAnsi="Arial" w:cs="Arial"/>
          <w:sz w:val="22"/>
          <w:szCs w:val="22"/>
          <w:lang w:val="en-US"/>
        </w:rPr>
        <w:t>,</w:t>
      </w:r>
      <w:r w:rsidRPr="00940268">
        <w:rPr>
          <w:rFonts w:ascii="Arial" w:hAnsi="Arial" w:cs="Arial"/>
          <w:sz w:val="22"/>
          <w:szCs w:val="22"/>
        </w:rPr>
        <w:t xml:space="preserve"> and does not disclose the trade secret, except pursuant to court order.</w:t>
      </w:r>
    </w:p>
    <w:bookmarkEnd w:id="4"/>
    <w:p w14:paraId="448ACF44" w14:textId="77777777" w:rsidR="008B66BD" w:rsidRPr="00AB7AE7" w:rsidRDefault="008B66BD" w:rsidP="00AB7AE7">
      <w:pPr>
        <w:pStyle w:val="BodyText"/>
        <w:rPr>
          <w:lang w:val="x-none" w:eastAsia="x-none"/>
        </w:rPr>
      </w:pPr>
    </w:p>
    <w:p w14:paraId="6F275B7A" w14:textId="19023496" w:rsidR="00D442A4" w:rsidRDefault="00285A54" w:rsidP="00AB7AE7">
      <w:pPr>
        <w:pStyle w:val="Heading1"/>
        <w:kinsoku w:val="0"/>
        <w:overflowPunct w:val="0"/>
        <w:ind w:left="144" w:right="144"/>
        <w:contextualSpacing/>
        <w:jc w:val="both"/>
        <w:rPr>
          <w:caps/>
          <w:sz w:val="22"/>
          <w:szCs w:val="22"/>
          <w:u w:val="single"/>
        </w:rPr>
      </w:pPr>
      <w:bookmarkStart w:id="5" w:name="_Hlk171697029"/>
      <w:bookmarkEnd w:id="3"/>
      <w:r w:rsidRPr="003C0646">
        <w:rPr>
          <w:caps/>
          <w:sz w:val="22"/>
          <w:szCs w:val="22"/>
          <w:u w:val="single"/>
        </w:rPr>
        <w:t>Alcohol and Drug-Free Workplace Policy</w:t>
      </w:r>
    </w:p>
    <w:p w14:paraId="0ABF4A08" w14:textId="77777777" w:rsidR="00B04AE6" w:rsidRPr="00890F6E" w:rsidRDefault="00B04AE6" w:rsidP="00890F6E"/>
    <w:p w14:paraId="60642FF1" w14:textId="58E49679" w:rsidR="00121DB8" w:rsidRDefault="00121DB8" w:rsidP="00EE3D3C">
      <w:pPr>
        <w:ind w:left="144" w:right="144"/>
        <w:jc w:val="both"/>
        <w:rPr>
          <w:sz w:val="22"/>
          <w:szCs w:val="22"/>
        </w:rPr>
      </w:pPr>
      <w:r w:rsidRPr="00A770ED">
        <w:rPr>
          <w:sz w:val="22"/>
          <w:szCs w:val="22"/>
        </w:rPr>
        <w:t xml:space="preserve">Focus is committed to maintaining a work environment free from the influence of alcohol and illegal drugs in order to protect the safety and well-being of our employees, as well as the quality of our services. </w:t>
      </w:r>
      <w:r w:rsidR="00001843">
        <w:rPr>
          <w:sz w:val="22"/>
          <w:szCs w:val="22"/>
        </w:rPr>
        <w:t xml:space="preserve">Accordingly, </w:t>
      </w:r>
      <w:r w:rsidRPr="00A770ED">
        <w:rPr>
          <w:sz w:val="22"/>
          <w:szCs w:val="22"/>
        </w:rPr>
        <w:t>Focus has adopted this policy, which applies to all applicants and employees, subject to applicable law. This policy does not change the at-will nature of any employee’s employment at Focus, and no one at Focus has the authority to alter an employee’s at-will employment status except in a written employment agreement signed by the President of the Company. Focus reserves the right to change, alter, or eliminate all or part of this policy at any time.</w:t>
      </w:r>
    </w:p>
    <w:p w14:paraId="5AD6EAE4" w14:textId="77777777" w:rsidR="00F00E8A" w:rsidRPr="00A770ED" w:rsidRDefault="00F00E8A" w:rsidP="00EE3D3C">
      <w:pPr>
        <w:ind w:left="144" w:right="144"/>
        <w:jc w:val="both"/>
        <w:rPr>
          <w:sz w:val="22"/>
          <w:szCs w:val="22"/>
        </w:rPr>
      </w:pPr>
    </w:p>
    <w:p w14:paraId="378E86D8" w14:textId="061E8A40" w:rsidR="00A770ED" w:rsidRPr="00001843" w:rsidRDefault="00A770ED" w:rsidP="00EE3D3C">
      <w:pPr>
        <w:ind w:left="144" w:right="144"/>
        <w:jc w:val="both"/>
        <w:rPr>
          <w:bCs/>
          <w:sz w:val="22"/>
          <w:szCs w:val="22"/>
        </w:rPr>
      </w:pPr>
      <w:r w:rsidRPr="000F3B56">
        <w:rPr>
          <w:sz w:val="22"/>
          <w:szCs w:val="22"/>
        </w:rPr>
        <w:t xml:space="preserve">Focus </w:t>
      </w:r>
      <w:r w:rsidR="000F3B56">
        <w:rPr>
          <w:sz w:val="22"/>
          <w:szCs w:val="22"/>
        </w:rPr>
        <w:t xml:space="preserve">strictly </w:t>
      </w:r>
      <w:r w:rsidRPr="000F3B56">
        <w:rPr>
          <w:sz w:val="22"/>
          <w:szCs w:val="22"/>
        </w:rPr>
        <w:t>prohibits using, possessing, manufacturing, transferring, distributing, selling and/or being under the influence of alcohol</w:t>
      </w:r>
      <w:r w:rsidR="000F3B56">
        <w:rPr>
          <w:sz w:val="22"/>
          <w:szCs w:val="22"/>
        </w:rPr>
        <w:t xml:space="preserve"> or</w:t>
      </w:r>
      <w:r w:rsidRPr="000F3B56">
        <w:rPr>
          <w:sz w:val="22"/>
          <w:szCs w:val="22"/>
        </w:rPr>
        <w:t xml:space="preserve"> illegal drugs</w:t>
      </w:r>
      <w:r w:rsidR="000F3B56">
        <w:rPr>
          <w:sz w:val="22"/>
          <w:szCs w:val="22"/>
        </w:rPr>
        <w:t xml:space="preserve"> (including </w:t>
      </w:r>
      <w:r w:rsidRPr="000F3B56">
        <w:rPr>
          <w:sz w:val="22"/>
          <w:szCs w:val="22"/>
        </w:rPr>
        <w:t>cannabis</w:t>
      </w:r>
      <w:r w:rsidR="000F3B56">
        <w:rPr>
          <w:sz w:val="22"/>
          <w:szCs w:val="22"/>
        </w:rPr>
        <w:t>)</w:t>
      </w:r>
      <w:r w:rsidRPr="000F3B56">
        <w:rPr>
          <w:sz w:val="22"/>
          <w:szCs w:val="22"/>
        </w:rPr>
        <w:t xml:space="preserve"> while working, while on Focus</w:t>
      </w:r>
      <w:r w:rsidR="000F3B56">
        <w:rPr>
          <w:sz w:val="22"/>
          <w:szCs w:val="22"/>
        </w:rPr>
        <w:t>’</w:t>
      </w:r>
      <w:r w:rsidRPr="000F3B56">
        <w:rPr>
          <w:sz w:val="22"/>
          <w:szCs w:val="22"/>
        </w:rPr>
        <w:t xml:space="preserve"> property,</w:t>
      </w:r>
      <w:r w:rsidR="000F3B56">
        <w:rPr>
          <w:sz w:val="22"/>
          <w:szCs w:val="22"/>
        </w:rPr>
        <w:t xml:space="preserve"> while on the property of any Focus client,</w:t>
      </w:r>
      <w:r w:rsidRPr="000F3B56">
        <w:rPr>
          <w:sz w:val="22"/>
          <w:szCs w:val="22"/>
        </w:rPr>
        <w:t xml:space="preserve"> and while operating any Focus </w:t>
      </w:r>
      <w:r w:rsidR="000F3B56">
        <w:rPr>
          <w:sz w:val="22"/>
          <w:szCs w:val="22"/>
        </w:rPr>
        <w:t xml:space="preserve">or client </w:t>
      </w:r>
      <w:r w:rsidRPr="000F3B56">
        <w:rPr>
          <w:sz w:val="22"/>
          <w:szCs w:val="22"/>
        </w:rPr>
        <w:t xml:space="preserve">vehicle or equipment. </w:t>
      </w:r>
      <w:r w:rsidR="000F3B56" w:rsidRPr="000F3B56">
        <w:rPr>
          <w:bCs/>
          <w:sz w:val="22"/>
          <w:szCs w:val="22"/>
        </w:rPr>
        <w:t xml:space="preserve">Employees are prohibited from reporting to work or working while they are using or under the influence of alcohol or any illegal drug (including </w:t>
      </w:r>
      <w:r w:rsidR="00001843">
        <w:rPr>
          <w:bCs/>
          <w:sz w:val="22"/>
          <w:szCs w:val="22"/>
        </w:rPr>
        <w:t>cannabis</w:t>
      </w:r>
      <w:r w:rsidR="000F3B56" w:rsidRPr="000F3B56">
        <w:rPr>
          <w:bCs/>
          <w:sz w:val="22"/>
          <w:szCs w:val="22"/>
        </w:rPr>
        <w:t>). Employees using any prescription or over-the-counter drugs that may affect the safety of others must obtain a determination from their physician as to whether the drug could affect the job safety of the employee or others. In the event that job safety may be affected, the employee must inform Human Resources so that appropriate arrangements can be made.</w:t>
      </w:r>
      <w:r w:rsidR="00001843">
        <w:rPr>
          <w:bCs/>
          <w:sz w:val="22"/>
          <w:szCs w:val="22"/>
        </w:rPr>
        <w:t xml:space="preserve"> </w:t>
      </w:r>
      <w:r w:rsidRPr="00001843">
        <w:rPr>
          <w:sz w:val="22"/>
          <w:szCs w:val="22"/>
        </w:rPr>
        <w:t xml:space="preserve">Violation of this policy may result in discipline, up to and including immediate termination of employment. </w:t>
      </w:r>
    </w:p>
    <w:p w14:paraId="796641E3" w14:textId="77777777" w:rsidR="00200A73" w:rsidRDefault="00200A73" w:rsidP="00EE3D3C">
      <w:pPr>
        <w:ind w:left="144" w:right="144"/>
        <w:jc w:val="both"/>
        <w:rPr>
          <w:sz w:val="22"/>
          <w:szCs w:val="22"/>
        </w:rPr>
      </w:pPr>
    </w:p>
    <w:p w14:paraId="43371ED2" w14:textId="314CB649" w:rsidR="00B92807" w:rsidRPr="00EE3D3C" w:rsidRDefault="00B92807" w:rsidP="00EE3D3C">
      <w:pPr>
        <w:ind w:left="144" w:right="144"/>
        <w:jc w:val="both"/>
        <w:rPr>
          <w:sz w:val="22"/>
          <w:szCs w:val="22"/>
          <w:u w:val="single"/>
        </w:rPr>
      </w:pPr>
      <w:r w:rsidRPr="00EE3D3C">
        <w:rPr>
          <w:sz w:val="22"/>
          <w:szCs w:val="22"/>
          <w:u w:val="single"/>
        </w:rPr>
        <w:t>Drug and/or Alcohol Testing</w:t>
      </w:r>
    </w:p>
    <w:p w14:paraId="33507571" w14:textId="5FE42DA8" w:rsidR="00A9288D" w:rsidRPr="00A9288D" w:rsidRDefault="00001843" w:rsidP="00EE3D3C">
      <w:pPr>
        <w:ind w:left="144" w:right="144"/>
        <w:jc w:val="both"/>
        <w:rPr>
          <w:sz w:val="22"/>
          <w:szCs w:val="22"/>
        </w:rPr>
      </w:pPr>
      <w:r w:rsidRPr="00001843">
        <w:rPr>
          <w:sz w:val="22"/>
          <w:szCs w:val="22"/>
        </w:rPr>
        <w:t>Focus may use any method allowed by law, including drug and alcohol testing</w:t>
      </w:r>
      <w:r>
        <w:rPr>
          <w:sz w:val="22"/>
          <w:szCs w:val="22"/>
        </w:rPr>
        <w:t>,</w:t>
      </w:r>
      <w:r w:rsidRPr="00001843">
        <w:rPr>
          <w:sz w:val="22"/>
          <w:szCs w:val="22"/>
        </w:rPr>
        <w:t xml:space="preserve"> to maintain </w:t>
      </w:r>
      <w:r w:rsidR="00F8752A">
        <w:rPr>
          <w:sz w:val="22"/>
          <w:szCs w:val="22"/>
        </w:rPr>
        <w:t xml:space="preserve">its alcohol and drug-free work </w:t>
      </w:r>
      <w:r w:rsidRPr="00001843">
        <w:rPr>
          <w:sz w:val="22"/>
          <w:szCs w:val="22"/>
        </w:rPr>
        <w:t>environment.</w:t>
      </w:r>
      <w:r w:rsidR="00A9288D" w:rsidRPr="00A9288D">
        <w:rPr>
          <w:sz w:val="18"/>
          <w:szCs w:val="18"/>
        </w:rPr>
        <w:t xml:space="preserve"> </w:t>
      </w:r>
      <w:r w:rsidR="00A9288D" w:rsidRPr="00A9288D">
        <w:rPr>
          <w:sz w:val="22"/>
          <w:szCs w:val="22"/>
        </w:rPr>
        <w:t>Job applicants</w:t>
      </w:r>
      <w:r w:rsidR="00A9288D">
        <w:rPr>
          <w:sz w:val="22"/>
          <w:szCs w:val="22"/>
        </w:rPr>
        <w:t xml:space="preserve"> and</w:t>
      </w:r>
      <w:r w:rsidR="00A9288D" w:rsidRPr="00A9288D">
        <w:rPr>
          <w:sz w:val="22"/>
          <w:szCs w:val="22"/>
        </w:rPr>
        <w:t xml:space="preserve"> employees must fully cooperate with </w:t>
      </w:r>
      <w:r w:rsidR="00A9288D">
        <w:rPr>
          <w:sz w:val="22"/>
          <w:szCs w:val="22"/>
        </w:rPr>
        <w:t xml:space="preserve">drug and/or alcohol testing </w:t>
      </w:r>
      <w:r w:rsidR="00A9288D" w:rsidRPr="00A9288D">
        <w:rPr>
          <w:sz w:val="22"/>
          <w:szCs w:val="22"/>
        </w:rPr>
        <w:t>procedures. Any attempt to alter the sample or any refusal to cooperate with sample collection procedures</w:t>
      </w:r>
      <w:r w:rsidR="00A9288D">
        <w:rPr>
          <w:sz w:val="22"/>
          <w:szCs w:val="22"/>
        </w:rPr>
        <w:t>,</w:t>
      </w:r>
      <w:r w:rsidR="00A9288D" w:rsidRPr="00A9288D">
        <w:rPr>
          <w:sz w:val="22"/>
          <w:szCs w:val="22"/>
        </w:rPr>
        <w:t xml:space="preserve"> will result in termination </w:t>
      </w:r>
      <w:r w:rsidR="00A9288D">
        <w:rPr>
          <w:sz w:val="22"/>
          <w:szCs w:val="22"/>
        </w:rPr>
        <w:t>of employment or</w:t>
      </w:r>
      <w:r w:rsidR="00A9288D" w:rsidRPr="00A9288D">
        <w:rPr>
          <w:sz w:val="22"/>
          <w:szCs w:val="22"/>
        </w:rPr>
        <w:t xml:space="preserve"> withdrawal of job offer</w:t>
      </w:r>
      <w:r w:rsidR="00A9288D">
        <w:rPr>
          <w:sz w:val="22"/>
          <w:szCs w:val="22"/>
        </w:rPr>
        <w:t>.</w:t>
      </w:r>
    </w:p>
    <w:p w14:paraId="49D9D82C" w14:textId="77777777" w:rsidR="00001843" w:rsidRDefault="00001843" w:rsidP="00EE3D3C">
      <w:pPr>
        <w:ind w:left="144" w:right="144"/>
        <w:jc w:val="both"/>
        <w:rPr>
          <w:sz w:val="22"/>
          <w:szCs w:val="22"/>
        </w:rPr>
      </w:pPr>
    </w:p>
    <w:p w14:paraId="044FFED6" w14:textId="77777777" w:rsidR="009A6A8E" w:rsidRDefault="00F8752A" w:rsidP="00EE3D3C">
      <w:pPr>
        <w:ind w:left="144" w:right="144"/>
        <w:jc w:val="both"/>
        <w:rPr>
          <w:sz w:val="22"/>
          <w:szCs w:val="22"/>
          <w:u w:val="single"/>
        </w:rPr>
      </w:pPr>
      <w:r w:rsidRPr="00F8752A">
        <w:rPr>
          <w:sz w:val="22"/>
          <w:szCs w:val="22"/>
          <w:u w:val="single"/>
        </w:rPr>
        <w:t>Applicant Testing</w:t>
      </w:r>
      <w:r>
        <w:rPr>
          <w:sz w:val="22"/>
          <w:szCs w:val="22"/>
          <w:u w:val="single"/>
        </w:rPr>
        <w:t xml:space="preserve"> </w:t>
      </w:r>
    </w:p>
    <w:p w14:paraId="6713E741" w14:textId="1F72706E" w:rsidR="00A770ED" w:rsidRPr="00001843" w:rsidRDefault="00A770ED" w:rsidP="00EE3D3C">
      <w:pPr>
        <w:ind w:left="144" w:right="144"/>
        <w:jc w:val="both"/>
        <w:rPr>
          <w:sz w:val="22"/>
          <w:szCs w:val="22"/>
        </w:rPr>
      </w:pPr>
      <w:r w:rsidRPr="00001843">
        <w:rPr>
          <w:sz w:val="22"/>
          <w:szCs w:val="22"/>
        </w:rPr>
        <w:lastRenderedPageBreak/>
        <w:t xml:space="preserve">After receiving a conditional offer of employment, all applicants for employment will be requested to undergo </w:t>
      </w:r>
      <w:r w:rsidR="00F8752A">
        <w:rPr>
          <w:sz w:val="22"/>
          <w:szCs w:val="22"/>
        </w:rPr>
        <w:t xml:space="preserve">drug </w:t>
      </w:r>
      <w:r w:rsidRPr="00001843">
        <w:rPr>
          <w:sz w:val="22"/>
          <w:szCs w:val="22"/>
        </w:rPr>
        <w:t>testing</w:t>
      </w:r>
      <w:r w:rsidR="00F8752A">
        <w:rPr>
          <w:sz w:val="22"/>
          <w:szCs w:val="22"/>
        </w:rPr>
        <w:t>, subject to applicable law.</w:t>
      </w:r>
      <w:r w:rsidRPr="00001843">
        <w:rPr>
          <w:sz w:val="22"/>
          <w:szCs w:val="22"/>
        </w:rPr>
        <w:t xml:space="preserve"> No applicant will become an employee of Focus unless and until they are determined by Focus to have successfully completed drug testing. If an employment offer is withdrawn because of a positive test result, Focus shall so inform the applicant.</w:t>
      </w:r>
    </w:p>
    <w:p w14:paraId="019B889A" w14:textId="77777777" w:rsidR="00A770ED" w:rsidRPr="008D00BE" w:rsidRDefault="00A770ED" w:rsidP="003C0646">
      <w:pPr>
        <w:ind w:left="144" w:right="144"/>
        <w:jc w:val="both"/>
        <w:rPr>
          <w:sz w:val="22"/>
          <w:szCs w:val="22"/>
        </w:rPr>
      </w:pPr>
    </w:p>
    <w:p w14:paraId="46D42335" w14:textId="01D0C35F" w:rsidR="00A770ED" w:rsidRPr="008D00BE" w:rsidRDefault="00A770ED" w:rsidP="003C0646">
      <w:pPr>
        <w:ind w:left="144" w:right="144"/>
        <w:jc w:val="both"/>
        <w:rPr>
          <w:bCs/>
          <w:sz w:val="22"/>
          <w:szCs w:val="22"/>
        </w:rPr>
      </w:pPr>
      <w:r w:rsidRPr="008D00BE">
        <w:rPr>
          <w:bCs/>
          <w:sz w:val="22"/>
          <w:szCs w:val="22"/>
          <w:u w:val="single"/>
        </w:rPr>
        <w:t>Reasonable Suspicion Testing</w:t>
      </w:r>
      <w:r w:rsidRPr="008D00BE">
        <w:rPr>
          <w:bCs/>
          <w:sz w:val="22"/>
          <w:szCs w:val="22"/>
        </w:rPr>
        <w:t xml:space="preserve"> </w:t>
      </w:r>
    </w:p>
    <w:p w14:paraId="602F23F4" w14:textId="19BDE9DB" w:rsidR="00A770ED" w:rsidRPr="008D00BE" w:rsidRDefault="00A770ED" w:rsidP="003C0646">
      <w:pPr>
        <w:spacing w:after="120"/>
        <w:ind w:left="144" w:right="144"/>
        <w:jc w:val="both"/>
        <w:rPr>
          <w:sz w:val="22"/>
          <w:szCs w:val="22"/>
        </w:rPr>
      </w:pPr>
      <w:r w:rsidRPr="008D00BE">
        <w:rPr>
          <w:sz w:val="22"/>
          <w:szCs w:val="22"/>
        </w:rPr>
        <w:t xml:space="preserve">Focus may require an employee to undergo </w:t>
      </w:r>
      <w:r w:rsidR="008D00BE">
        <w:rPr>
          <w:sz w:val="22"/>
          <w:szCs w:val="22"/>
        </w:rPr>
        <w:t xml:space="preserve">drug </w:t>
      </w:r>
      <w:r w:rsidRPr="008D00BE">
        <w:rPr>
          <w:sz w:val="22"/>
          <w:szCs w:val="22"/>
        </w:rPr>
        <w:t xml:space="preserve">and/or alcohol testing if Focus has a reasonable suspicion that the individual:  </w:t>
      </w:r>
    </w:p>
    <w:p w14:paraId="45CFA1FF" w14:textId="77777777" w:rsidR="00A770ED" w:rsidRPr="008D00BE" w:rsidRDefault="00A770ED" w:rsidP="003C0646">
      <w:pPr>
        <w:numPr>
          <w:ilvl w:val="0"/>
          <w:numId w:val="12"/>
        </w:numPr>
        <w:spacing w:after="120"/>
        <w:ind w:right="144"/>
        <w:jc w:val="both"/>
        <w:rPr>
          <w:sz w:val="22"/>
          <w:szCs w:val="22"/>
        </w:rPr>
      </w:pPr>
      <w:r w:rsidRPr="008D00BE">
        <w:rPr>
          <w:sz w:val="22"/>
          <w:szCs w:val="22"/>
        </w:rPr>
        <w:t xml:space="preserve">is under the influence of drugs or alcohol; </w:t>
      </w:r>
    </w:p>
    <w:p w14:paraId="49868143" w14:textId="77777777" w:rsidR="00A770ED" w:rsidRPr="008D00BE" w:rsidRDefault="00A770ED" w:rsidP="003C0646">
      <w:pPr>
        <w:numPr>
          <w:ilvl w:val="0"/>
          <w:numId w:val="12"/>
        </w:numPr>
        <w:spacing w:after="120"/>
        <w:ind w:right="144"/>
        <w:jc w:val="both"/>
        <w:rPr>
          <w:sz w:val="22"/>
          <w:szCs w:val="22"/>
        </w:rPr>
      </w:pPr>
      <w:r w:rsidRPr="008D00BE">
        <w:rPr>
          <w:sz w:val="22"/>
          <w:szCs w:val="22"/>
        </w:rPr>
        <w:t xml:space="preserve">has violated this policy; </w:t>
      </w:r>
    </w:p>
    <w:p w14:paraId="4819C812" w14:textId="4FA9E10F" w:rsidR="00A770ED" w:rsidRPr="008D00BE" w:rsidRDefault="00A770ED" w:rsidP="003C0646">
      <w:pPr>
        <w:numPr>
          <w:ilvl w:val="0"/>
          <w:numId w:val="12"/>
        </w:numPr>
        <w:spacing w:after="120"/>
        <w:ind w:right="144"/>
        <w:jc w:val="both"/>
        <w:rPr>
          <w:sz w:val="22"/>
          <w:szCs w:val="22"/>
        </w:rPr>
      </w:pPr>
      <w:r w:rsidRPr="008D00BE">
        <w:rPr>
          <w:sz w:val="22"/>
          <w:szCs w:val="22"/>
        </w:rPr>
        <w:t xml:space="preserve">has sustained a personal injury arising out of and in the course of his or her work for </w:t>
      </w:r>
      <w:r w:rsidR="003C4306">
        <w:rPr>
          <w:sz w:val="22"/>
          <w:szCs w:val="22"/>
        </w:rPr>
        <w:t>Focus</w:t>
      </w:r>
      <w:r w:rsidRPr="008D00BE">
        <w:rPr>
          <w:sz w:val="22"/>
          <w:szCs w:val="22"/>
        </w:rPr>
        <w:t xml:space="preserve"> or has caused another individual to sustain such a personal injury; </w:t>
      </w:r>
    </w:p>
    <w:p w14:paraId="201D477D" w14:textId="68116990" w:rsidR="00A770ED" w:rsidRPr="008D00BE" w:rsidRDefault="00A770ED" w:rsidP="003C0646">
      <w:pPr>
        <w:numPr>
          <w:ilvl w:val="0"/>
          <w:numId w:val="12"/>
        </w:numPr>
        <w:spacing w:after="120"/>
        <w:ind w:right="144"/>
        <w:jc w:val="both"/>
        <w:rPr>
          <w:sz w:val="22"/>
          <w:szCs w:val="22"/>
        </w:rPr>
      </w:pPr>
      <w:r w:rsidRPr="008D00BE">
        <w:rPr>
          <w:sz w:val="22"/>
          <w:szCs w:val="22"/>
        </w:rPr>
        <w:t xml:space="preserve">has caused a work-related accident; or </w:t>
      </w:r>
    </w:p>
    <w:p w14:paraId="1E4C3DEF" w14:textId="008D5240" w:rsidR="00A770ED" w:rsidRPr="008D00BE" w:rsidRDefault="00A770ED" w:rsidP="003C0646">
      <w:pPr>
        <w:numPr>
          <w:ilvl w:val="0"/>
          <w:numId w:val="12"/>
        </w:numPr>
        <w:spacing w:after="120"/>
        <w:ind w:right="144"/>
        <w:jc w:val="both"/>
        <w:rPr>
          <w:sz w:val="22"/>
          <w:szCs w:val="22"/>
        </w:rPr>
      </w:pPr>
      <w:r w:rsidRPr="008D00BE">
        <w:rPr>
          <w:sz w:val="22"/>
          <w:szCs w:val="22"/>
        </w:rPr>
        <w:t>was operating or helping to operate machinery, equipment or vehicles involved in a work-related accident.</w:t>
      </w:r>
    </w:p>
    <w:p w14:paraId="6DF0C427" w14:textId="3C7590AB" w:rsidR="00A770ED" w:rsidRPr="008D00BE" w:rsidRDefault="00A770ED" w:rsidP="003C0646">
      <w:pPr>
        <w:ind w:left="144" w:right="144"/>
        <w:jc w:val="both"/>
        <w:rPr>
          <w:sz w:val="22"/>
          <w:szCs w:val="22"/>
        </w:rPr>
      </w:pPr>
      <w:r w:rsidRPr="008D00BE">
        <w:rPr>
          <w:sz w:val="22"/>
          <w:szCs w:val="22"/>
        </w:rPr>
        <w:t>An employee required to undergo reasonable suspicion testing generally will be suspended without pay. If test results prove negative and if the employee is reinstated, the employee will receive pay retroactively for the period of the suspension.</w:t>
      </w:r>
    </w:p>
    <w:p w14:paraId="48A1ED33" w14:textId="77777777" w:rsidR="00A770ED" w:rsidRPr="008D00BE" w:rsidRDefault="00A770ED" w:rsidP="003C0646">
      <w:pPr>
        <w:ind w:left="144" w:right="144"/>
        <w:jc w:val="both"/>
        <w:rPr>
          <w:sz w:val="22"/>
          <w:szCs w:val="22"/>
        </w:rPr>
      </w:pPr>
    </w:p>
    <w:p w14:paraId="1392C700" w14:textId="7C77F8DF" w:rsidR="00A770ED" w:rsidRPr="00EE3D3C" w:rsidRDefault="00A770ED" w:rsidP="003C0646">
      <w:pPr>
        <w:ind w:left="144" w:right="144"/>
        <w:jc w:val="both"/>
        <w:rPr>
          <w:sz w:val="22"/>
          <w:szCs w:val="22"/>
        </w:rPr>
      </w:pPr>
      <w:r w:rsidRPr="00EE3D3C">
        <w:rPr>
          <w:sz w:val="22"/>
          <w:szCs w:val="22"/>
          <w:u w:val="single"/>
        </w:rPr>
        <w:t>Random Drug Testing</w:t>
      </w:r>
    </w:p>
    <w:p w14:paraId="047D4B3F" w14:textId="464A2698" w:rsidR="00A770ED" w:rsidRPr="008D00BE" w:rsidRDefault="00A770ED" w:rsidP="003C0646">
      <w:pPr>
        <w:ind w:left="144" w:right="144"/>
        <w:jc w:val="both"/>
        <w:rPr>
          <w:sz w:val="22"/>
          <w:szCs w:val="22"/>
        </w:rPr>
      </w:pPr>
      <w:r w:rsidRPr="008D00BE">
        <w:rPr>
          <w:sz w:val="22"/>
          <w:szCs w:val="22"/>
        </w:rPr>
        <w:t>Focus may require employees in safety-sensitive positions or positions for which state or federal law requires drug or alcohol testing, to undergo drug and/or alcohol testing on a random selection basis. “Safety-sensitive” means a job, including any supervisory or management position, in which an impairment caused by drug</w:t>
      </w:r>
      <w:r w:rsidR="00A9288D">
        <w:rPr>
          <w:sz w:val="22"/>
          <w:szCs w:val="22"/>
        </w:rPr>
        <w:t xml:space="preserve"> or</w:t>
      </w:r>
      <w:r w:rsidRPr="008D00BE">
        <w:rPr>
          <w:sz w:val="22"/>
          <w:szCs w:val="22"/>
        </w:rPr>
        <w:t xml:space="preserve"> alcohol us</w:t>
      </w:r>
      <w:r w:rsidR="00A9288D">
        <w:rPr>
          <w:sz w:val="22"/>
          <w:szCs w:val="22"/>
        </w:rPr>
        <w:t>e</w:t>
      </w:r>
      <w:r w:rsidRPr="008D00BE">
        <w:rPr>
          <w:sz w:val="22"/>
          <w:szCs w:val="22"/>
        </w:rPr>
        <w:t xml:space="preserve"> would threaten the health or safety of any person. Random testing will take place without prior notice. Once an individual is notified that he or she has been selected for testing, he or she must proceed immediately to the test site. </w:t>
      </w:r>
    </w:p>
    <w:p w14:paraId="55BC702D" w14:textId="77777777" w:rsidR="00A770ED" w:rsidRPr="008D00BE" w:rsidRDefault="00A770ED" w:rsidP="003C0646">
      <w:pPr>
        <w:ind w:left="144" w:right="144"/>
        <w:jc w:val="both"/>
        <w:rPr>
          <w:sz w:val="22"/>
          <w:szCs w:val="22"/>
        </w:rPr>
      </w:pPr>
    </w:p>
    <w:p w14:paraId="39284DD7" w14:textId="6051CB7B" w:rsidR="00A770ED" w:rsidRPr="00EE3D3C" w:rsidRDefault="00A9288D" w:rsidP="003C0646">
      <w:pPr>
        <w:ind w:left="144" w:right="144"/>
        <w:jc w:val="both"/>
        <w:rPr>
          <w:bCs/>
          <w:sz w:val="22"/>
          <w:szCs w:val="22"/>
          <w:u w:val="single"/>
        </w:rPr>
      </w:pPr>
      <w:r w:rsidRPr="00EE3D3C">
        <w:rPr>
          <w:bCs/>
          <w:sz w:val="22"/>
          <w:szCs w:val="22"/>
          <w:u w:val="single"/>
        </w:rPr>
        <w:t>Right to Refuse Testing</w:t>
      </w:r>
    </w:p>
    <w:p w14:paraId="28EC810A" w14:textId="1E3E81EA" w:rsidR="00200A73" w:rsidRPr="008D00BE" w:rsidRDefault="00A770ED" w:rsidP="003C0646">
      <w:pPr>
        <w:ind w:left="144" w:right="144"/>
        <w:jc w:val="both"/>
        <w:rPr>
          <w:sz w:val="22"/>
          <w:szCs w:val="22"/>
        </w:rPr>
      </w:pPr>
      <w:r w:rsidRPr="008D00BE">
        <w:rPr>
          <w:sz w:val="22"/>
          <w:szCs w:val="22"/>
        </w:rPr>
        <w:t xml:space="preserve">Any applicant for employment or </w:t>
      </w:r>
      <w:r w:rsidR="00A9288D">
        <w:rPr>
          <w:sz w:val="22"/>
          <w:szCs w:val="22"/>
        </w:rPr>
        <w:t xml:space="preserve">current employee who is </w:t>
      </w:r>
      <w:r w:rsidRPr="008D00BE">
        <w:rPr>
          <w:sz w:val="22"/>
          <w:szCs w:val="22"/>
        </w:rPr>
        <w:t xml:space="preserve">requested to undergo drug </w:t>
      </w:r>
      <w:r w:rsidR="00A9288D">
        <w:rPr>
          <w:sz w:val="22"/>
          <w:szCs w:val="22"/>
        </w:rPr>
        <w:t xml:space="preserve">and/or alcohol </w:t>
      </w:r>
      <w:r w:rsidRPr="008D00BE">
        <w:rPr>
          <w:sz w:val="22"/>
          <w:szCs w:val="22"/>
        </w:rPr>
        <w:t>testing may refuse to submit to</w:t>
      </w:r>
      <w:r w:rsidR="00A9288D">
        <w:rPr>
          <w:sz w:val="22"/>
          <w:szCs w:val="22"/>
        </w:rPr>
        <w:t xml:space="preserve"> such testing. </w:t>
      </w:r>
      <w:r w:rsidRPr="008D00BE">
        <w:rPr>
          <w:sz w:val="22"/>
          <w:szCs w:val="22"/>
        </w:rPr>
        <w:t xml:space="preserve">In the case of such refusal by </w:t>
      </w:r>
      <w:r w:rsidR="00A9288D">
        <w:rPr>
          <w:sz w:val="22"/>
          <w:szCs w:val="22"/>
        </w:rPr>
        <w:t>a</w:t>
      </w:r>
      <w:r w:rsidRPr="008D00BE">
        <w:rPr>
          <w:sz w:val="22"/>
          <w:szCs w:val="22"/>
        </w:rPr>
        <w:t xml:space="preserve"> job applicant, the offer of employment will be </w:t>
      </w:r>
      <w:r w:rsidR="00A9288D" w:rsidRPr="008D00BE">
        <w:rPr>
          <w:sz w:val="22"/>
          <w:szCs w:val="22"/>
        </w:rPr>
        <w:t>withdrawn,</w:t>
      </w:r>
      <w:r w:rsidRPr="008D00BE">
        <w:rPr>
          <w:sz w:val="22"/>
          <w:szCs w:val="22"/>
        </w:rPr>
        <w:t xml:space="preserve"> and the applicant will be prohibited from reapplying for any position at Focus for a period of one (1) year from the date of the job applicant's refusal to undergo the testing.</w:t>
      </w:r>
      <w:r w:rsidR="00A9288D">
        <w:rPr>
          <w:sz w:val="22"/>
          <w:szCs w:val="22"/>
        </w:rPr>
        <w:t xml:space="preserve"> </w:t>
      </w:r>
      <w:r w:rsidRPr="008D00BE">
        <w:rPr>
          <w:sz w:val="22"/>
          <w:szCs w:val="22"/>
        </w:rPr>
        <w:t xml:space="preserve">An employee's refusal to undergo testing will result in termination of employment.  </w:t>
      </w:r>
    </w:p>
    <w:p w14:paraId="0C6292AB" w14:textId="77777777" w:rsidR="00200A73" w:rsidRPr="008D00BE" w:rsidRDefault="00200A73" w:rsidP="003C0646">
      <w:pPr>
        <w:ind w:left="144" w:right="144"/>
        <w:jc w:val="both"/>
        <w:rPr>
          <w:sz w:val="22"/>
          <w:szCs w:val="22"/>
        </w:rPr>
      </w:pPr>
    </w:p>
    <w:p w14:paraId="664E27C5" w14:textId="51C07F9C" w:rsidR="00200A73" w:rsidRPr="003C0646" w:rsidRDefault="00EE3D3C" w:rsidP="003C0646">
      <w:pPr>
        <w:ind w:left="144" w:right="144"/>
        <w:jc w:val="both"/>
        <w:rPr>
          <w:sz w:val="22"/>
          <w:szCs w:val="22"/>
          <w:u w:val="single"/>
        </w:rPr>
      </w:pPr>
      <w:r w:rsidRPr="003C0646">
        <w:rPr>
          <w:sz w:val="22"/>
          <w:szCs w:val="22"/>
          <w:u w:val="single"/>
        </w:rPr>
        <w:t xml:space="preserve">No Expectation of Privacy </w:t>
      </w:r>
      <w:r w:rsidR="00A81686">
        <w:rPr>
          <w:sz w:val="22"/>
          <w:szCs w:val="22"/>
          <w:u w:val="single"/>
        </w:rPr>
        <w:t>i</w:t>
      </w:r>
      <w:r w:rsidRPr="003C0646">
        <w:rPr>
          <w:sz w:val="22"/>
          <w:szCs w:val="22"/>
          <w:u w:val="single"/>
        </w:rPr>
        <w:t>n Storage Areas</w:t>
      </w:r>
    </w:p>
    <w:p w14:paraId="67360A0A" w14:textId="0E175519" w:rsidR="00D6613F" w:rsidRDefault="00EE3D3C" w:rsidP="00AB7AE7">
      <w:pPr>
        <w:pStyle w:val="BodyText"/>
        <w:kinsoku w:val="0"/>
        <w:overflowPunct w:val="0"/>
        <w:ind w:left="144" w:right="144"/>
        <w:jc w:val="both"/>
        <w:rPr>
          <w:sz w:val="22"/>
          <w:szCs w:val="22"/>
        </w:rPr>
      </w:pPr>
      <w:r w:rsidRPr="00940268">
        <w:rPr>
          <w:sz w:val="22"/>
          <w:szCs w:val="22"/>
        </w:rPr>
        <w:t>Desks, lockers, and other storage areas may be provided for the convenience of employees</w:t>
      </w:r>
      <w:r w:rsidRPr="00940268">
        <w:rPr>
          <w:b/>
          <w:sz w:val="22"/>
          <w:szCs w:val="22"/>
        </w:rPr>
        <w:t>,</w:t>
      </w:r>
      <w:r w:rsidRPr="00940268">
        <w:rPr>
          <w:sz w:val="22"/>
          <w:szCs w:val="22"/>
        </w:rPr>
        <w:t xml:space="preserve"> but remain the sole property of </w:t>
      </w:r>
      <w:r>
        <w:rPr>
          <w:sz w:val="22"/>
          <w:szCs w:val="22"/>
        </w:rPr>
        <w:t xml:space="preserve">Focus or its </w:t>
      </w:r>
      <w:r w:rsidRPr="00940268">
        <w:rPr>
          <w:sz w:val="22"/>
          <w:szCs w:val="22"/>
        </w:rPr>
        <w:t>client</w:t>
      </w:r>
      <w:r>
        <w:rPr>
          <w:sz w:val="22"/>
          <w:szCs w:val="22"/>
        </w:rPr>
        <w:t xml:space="preserve">. </w:t>
      </w:r>
      <w:r w:rsidRPr="00940268">
        <w:rPr>
          <w:sz w:val="22"/>
          <w:szCs w:val="22"/>
        </w:rPr>
        <w:t xml:space="preserve">Employees have no expectation of privacy in any desks, lockers, or other storage areas provided in the workplace. Accordingly, any </w:t>
      </w:r>
      <w:r>
        <w:rPr>
          <w:sz w:val="22"/>
          <w:szCs w:val="22"/>
        </w:rPr>
        <w:t xml:space="preserve">employee </w:t>
      </w:r>
      <w:r w:rsidRPr="00940268">
        <w:rPr>
          <w:sz w:val="22"/>
          <w:szCs w:val="22"/>
        </w:rPr>
        <w:t>or representative of a client or Focus can inspect such areas, as well as any articles found within them, at any time, either with or without prior notice</w:t>
      </w:r>
      <w:r w:rsidR="00A81686">
        <w:rPr>
          <w:sz w:val="22"/>
          <w:szCs w:val="22"/>
        </w:rPr>
        <w:t>.</w:t>
      </w:r>
      <w:bookmarkEnd w:id="5"/>
    </w:p>
    <w:p w14:paraId="78B97BD4" w14:textId="77777777" w:rsidR="00D6613F" w:rsidRDefault="00D6613F" w:rsidP="00AB7AE7">
      <w:pPr>
        <w:pStyle w:val="BodyText"/>
        <w:kinsoku w:val="0"/>
        <w:overflowPunct w:val="0"/>
        <w:ind w:left="144" w:right="144"/>
        <w:jc w:val="both"/>
        <w:rPr>
          <w:sz w:val="22"/>
          <w:szCs w:val="22"/>
        </w:rPr>
      </w:pPr>
    </w:p>
    <w:p w14:paraId="161F07D0" w14:textId="77777777" w:rsidR="00890F6E" w:rsidRDefault="00890F6E" w:rsidP="00AB7AE7">
      <w:pPr>
        <w:pStyle w:val="BodyText"/>
        <w:kinsoku w:val="0"/>
        <w:overflowPunct w:val="0"/>
        <w:ind w:left="144" w:right="144"/>
        <w:jc w:val="both"/>
        <w:rPr>
          <w:sz w:val="22"/>
          <w:szCs w:val="22"/>
        </w:rPr>
      </w:pPr>
    </w:p>
    <w:p w14:paraId="7C2158FE" w14:textId="77777777" w:rsidR="00890F6E" w:rsidRDefault="00890F6E" w:rsidP="00AB7AE7">
      <w:pPr>
        <w:pStyle w:val="BodyText"/>
        <w:kinsoku w:val="0"/>
        <w:overflowPunct w:val="0"/>
        <w:ind w:left="144" w:right="144"/>
        <w:jc w:val="both"/>
        <w:rPr>
          <w:sz w:val="22"/>
          <w:szCs w:val="22"/>
        </w:rPr>
      </w:pPr>
    </w:p>
    <w:p w14:paraId="4B8E54F3" w14:textId="77777777" w:rsidR="00890F6E" w:rsidRDefault="00890F6E" w:rsidP="00AB7AE7">
      <w:pPr>
        <w:pStyle w:val="BodyText"/>
        <w:kinsoku w:val="0"/>
        <w:overflowPunct w:val="0"/>
        <w:ind w:left="144" w:right="144"/>
        <w:jc w:val="both"/>
        <w:rPr>
          <w:sz w:val="22"/>
          <w:szCs w:val="22"/>
        </w:rPr>
      </w:pPr>
    </w:p>
    <w:p w14:paraId="5DFB6245" w14:textId="77777777" w:rsidR="00890F6E" w:rsidRDefault="00890F6E" w:rsidP="00AB7AE7">
      <w:pPr>
        <w:pStyle w:val="BodyText"/>
        <w:kinsoku w:val="0"/>
        <w:overflowPunct w:val="0"/>
        <w:ind w:left="144" w:right="144"/>
        <w:jc w:val="both"/>
        <w:rPr>
          <w:sz w:val="22"/>
          <w:szCs w:val="22"/>
        </w:rPr>
      </w:pPr>
    </w:p>
    <w:p w14:paraId="63B814FA" w14:textId="77777777" w:rsidR="00890F6E" w:rsidRDefault="00890F6E" w:rsidP="00AB7AE7">
      <w:pPr>
        <w:pStyle w:val="BodyText"/>
        <w:kinsoku w:val="0"/>
        <w:overflowPunct w:val="0"/>
        <w:ind w:left="144" w:right="144"/>
        <w:jc w:val="both"/>
        <w:rPr>
          <w:sz w:val="22"/>
          <w:szCs w:val="22"/>
        </w:rPr>
      </w:pPr>
    </w:p>
    <w:p w14:paraId="1592A6CC" w14:textId="77777777" w:rsidR="00890F6E" w:rsidRPr="00940268" w:rsidRDefault="00890F6E" w:rsidP="00AB7AE7">
      <w:pPr>
        <w:pStyle w:val="BodyText"/>
        <w:kinsoku w:val="0"/>
        <w:overflowPunct w:val="0"/>
        <w:ind w:left="144" w:right="144"/>
        <w:jc w:val="both"/>
        <w:rPr>
          <w:sz w:val="22"/>
          <w:szCs w:val="22"/>
        </w:rPr>
      </w:pPr>
    </w:p>
    <w:p w14:paraId="550236DC" w14:textId="04A81D5C" w:rsidR="00BE73CA" w:rsidRDefault="00BE73CA" w:rsidP="00AB7AE7">
      <w:pPr>
        <w:pStyle w:val="Heading2"/>
        <w:spacing w:before="0"/>
        <w:ind w:left="144" w:right="144"/>
        <w:jc w:val="both"/>
        <w:rPr>
          <w:rFonts w:ascii="Arial" w:hAnsi="Arial" w:cs="Arial"/>
          <w:caps/>
          <w:color w:val="auto"/>
          <w:sz w:val="22"/>
          <w:szCs w:val="22"/>
          <w:u w:val="single"/>
        </w:rPr>
      </w:pPr>
      <w:r w:rsidRPr="00940268">
        <w:rPr>
          <w:rFonts w:ascii="Arial" w:hAnsi="Arial" w:cs="Arial"/>
          <w:caps/>
          <w:color w:val="auto"/>
          <w:sz w:val="22"/>
          <w:szCs w:val="22"/>
          <w:u w:val="single"/>
        </w:rPr>
        <w:t>Family/Medical Leave</w:t>
      </w:r>
      <w:bookmarkStart w:id="6" w:name="_Toc335646676"/>
      <w:bookmarkStart w:id="7" w:name="_Toc490481171"/>
      <w:bookmarkEnd w:id="6"/>
      <w:bookmarkEnd w:id="7"/>
    </w:p>
    <w:p w14:paraId="23A97B6D" w14:textId="77777777" w:rsidR="004C6447" w:rsidRPr="00890F6E" w:rsidRDefault="004C6447" w:rsidP="00890F6E"/>
    <w:p w14:paraId="50FF8ACF" w14:textId="1334EEEA"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sz w:val="22"/>
          <w:szCs w:val="22"/>
        </w:rPr>
        <w:t xml:space="preserve">Focus recognizes that from </w:t>
      </w:r>
      <w:r w:rsidR="00D63AA2" w:rsidRPr="00940268">
        <w:rPr>
          <w:sz w:val="22"/>
          <w:szCs w:val="22"/>
        </w:rPr>
        <w:t>time-to-time</w:t>
      </w:r>
      <w:r w:rsidRPr="00940268">
        <w:rPr>
          <w:sz w:val="22"/>
          <w:szCs w:val="22"/>
        </w:rPr>
        <w:t xml:space="preserve"> employees may require a leave of absence to attend to certain </w:t>
      </w:r>
      <w:r w:rsidRPr="00940268">
        <w:rPr>
          <w:sz w:val="22"/>
          <w:szCs w:val="22"/>
        </w:rPr>
        <w:lastRenderedPageBreak/>
        <w:t>family or medical situations. Therefore, in accordance with the requirements of the federal Family and Medical Leave Act (“FMLA”), Focus will provide job-protected family/medical leave to eligible employees.  This policy summarizes employees’ rights, responsibilities</w:t>
      </w:r>
      <w:r w:rsidR="00D63AA2">
        <w:rPr>
          <w:sz w:val="22"/>
          <w:szCs w:val="22"/>
        </w:rPr>
        <w:t>,</w:t>
      </w:r>
      <w:r w:rsidRPr="00940268">
        <w:rPr>
          <w:sz w:val="22"/>
          <w:szCs w:val="22"/>
        </w:rPr>
        <w:t xml:space="preserve"> and benefits, but in all cases, applicable law will apply. Given the complexity of leave issues, employees who are contemplating taking family/medical leave are encouraged to contact Human Resources. </w:t>
      </w:r>
    </w:p>
    <w:p w14:paraId="295AC435" w14:textId="77777777" w:rsidR="005F3A0D" w:rsidRDefault="005F3A0D"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EDA7EDC" w14:textId="73959745" w:rsidR="005F3A0D" w:rsidRDefault="005F3A0D" w:rsidP="005F3A0D">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bookmarkStart w:id="8" w:name="_Hlk171697229"/>
      <w:r w:rsidRPr="00940268">
        <w:rPr>
          <w:b/>
          <w:bCs/>
          <w:i/>
          <w:sz w:val="22"/>
          <w:szCs w:val="22"/>
        </w:rPr>
        <w:t xml:space="preserve">Eligibility </w:t>
      </w:r>
      <w:r w:rsidRPr="00940268">
        <w:rPr>
          <w:bCs/>
          <w:i/>
          <w:sz w:val="22"/>
          <w:szCs w:val="22"/>
        </w:rPr>
        <w:t>-</w:t>
      </w:r>
      <w:r w:rsidRPr="00940268">
        <w:rPr>
          <w:b/>
          <w:bCs/>
          <w:sz w:val="22"/>
          <w:szCs w:val="22"/>
        </w:rPr>
        <w:t xml:space="preserve"> </w:t>
      </w:r>
      <w:r w:rsidRPr="00940268">
        <w:rPr>
          <w:sz w:val="22"/>
          <w:szCs w:val="22"/>
        </w:rPr>
        <w:t>To be eligible for family/medical leave, an employee must have worked for Focus for at least 12 months, have actually worked at least 1,250 hours during the 12</w:t>
      </w:r>
      <w:r w:rsidRPr="00940268">
        <w:rPr>
          <w:sz w:val="22"/>
          <w:szCs w:val="22"/>
        </w:rPr>
        <w:noBreakHyphen/>
        <w:t xml:space="preserve">month period immediately preceding the leave, and work within a 75-mile radius of 50 </w:t>
      </w:r>
      <w:r>
        <w:rPr>
          <w:sz w:val="22"/>
          <w:szCs w:val="22"/>
        </w:rPr>
        <w:t xml:space="preserve">Focus </w:t>
      </w:r>
      <w:r w:rsidRPr="00940268">
        <w:rPr>
          <w:sz w:val="22"/>
          <w:szCs w:val="22"/>
        </w:rPr>
        <w:t xml:space="preserve">employees. Leave may be granted to employees who are not eligible for leave under the FMLA or to those who have exhausted their 12-week FMLA entitlement to reasonably accommodate employees with disabilities, as long as such leave does not result in undue hardship to Focus, in its sole discretion.  </w:t>
      </w:r>
    </w:p>
    <w:bookmarkEnd w:id="8"/>
    <w:p w14:paraId="2CBE72E5"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67D0ED2" w14:textId="77777777" w:rsidR="00BE73CA"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Covered Leave </w:t>
      </w:r>
      <w:r w:rsidRPr="00940268">
        <w:rPr>
          <w:bCs/>
          <w:i/>
          <w:sz w:val="22"/>
          <w:szCs w:val="22"/>
        </w:rPr>
        <w:t xml:space="preserve">- </w:t>
      </w:r>
      <w:r w:rsidRPr="00940268">
        <w:rPr>
          <w:sz w:val="22"/>
          <w:szCs w:val="22"/>
        </w:rPr>
        <w:t>Leave will be provided to eligible employees requiring time off for the following reasons:</w:t>
      </w:r>
    </w:p>
    <w:p w14:paraId="02DC75BD" w14:textId="77777777" w:rsidR="00071319" w:rsidRPr="00940268" w:rsidRDefault="00071319"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36AE9682" w14:textId="2CDC8BF3"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For their own serious health condition (referred to as </w:t>
      </w:r>
      <w:r w:rsidRPr="00940268">
        <w:rPr>
          <w:b/>
          <w:bCs/>
          <w:sz w:val="22"/>
          <w:szCs w:val="22"/>
        </w:rPr>
        <w:t>“medical leave”</w:t>
      </w:r>
      <w:r w:rsidRPr="00940268">
        <w:rPr>
          <w:sz w:val="22"/>
          <w:szCs w:val="22"/>
        </w:rPr>
        <w:t>).</w:t>
      </w:r>
    </w:p>
    <w:p w14:paraId="58B960BF" w14:textId="77777777" w:rsidR="008B66BD" w:rsidRPr="00940268" w:rsidRDefault="008B66BD" w:rsidP="009100D8">
      <w:pPr>
        <w:widowControl/>
        <w:autoSpaceDE/>
        <w:autoSpaceDN/>
        <w:adjustRightInd/>
        <w:ind w:left="720" w:right="144"/>
        <w:jc w:val="both"/>
        <w:rPr>
          <w:sz w:val="22"/>
          <w:szCs w:val="22"/>
        </w:rPr>
      </w:pPr>
    </w:p>
    <w:p w14:paraId="62D0DB9B" w14:textId="4CD92A4A"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To care for their newborn, adopted or foster-placed child and for the adoption or foster placement of a child (within one year from the birth, adoption or foster placement) (referred to as </w:t>
      </w:r>
      <w:r w:rsidRPr="00940268">
        <w:rPr>
          <w:b/>
          <w:bCs/>
          <w:sz w:val="22"/>
          <w:szCs w:val="22"/>
        </w:rPr>
        <w:t>“family leave”</w:t>
      </w:r>
      <w:r w:rsidRPr="00940268">
        <w:rPr>
          <w:sz w:val="22"/>
          <w:szCs w:val="22"/>
        </w:rPr>
        <w:t>). See also Parental Leave policy below.</w:t>
      </w:r>
    </w:p>
    <w:p w14:paraId="21B54BA7" w14:textId="77777777" w:rsidR="008B66BD" w:rsidRPr="00940268" w:rsidRDefault="008B66BD" w:rsidP="009100D8">
      <w:pPr>
        <w:widowControl/>
        <w:autoSpaceDE/>
        <w:autoSpaceDN/>
        <w:adjustRightInd/>
        <w:ind w:left="720" w:right="144"/>
        <w:jc w:val="both"/>
        <w:rPr>
          <w:sz w:val="22"/>
          <w:szCs w:val="22"/>
        </w:rPr>
      </w:pPr>
    </w:p>
    <w:p w14:paraId="0185B61C" w14:textId="272CF58F"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To provide necessary care for the serious health condition of their spouse, parent, or minor or disabled child (referred to as </w:t>
      </w:r>
      <w:r w:rsidRPr="00940268">
        <w:rPr>
          <w:b/>
          <w:bCs/>
          <w:sz w:val="22"/>
          <w:szCs w:val="22"/>
        </w:rPr>
        <w:t>“family leave”</w:t>
      </w:r>
      <w:r w:rsidRPr="00940268">
        <w:rPr>
          <w:sz w:val="22"/>
          <w:szCs w:val="22"/>
        </w:rPr>
        <w:t>).</w:t>
      </w:r>
    </w:p>
    <w:p w14:paraId="02D534F0" w14:textId="77777777" w:rsidR="008B66BD" w:rsidRPr="00940268" w:rsidRDefault="008B66BD" w:rsidP="009100D8">
      <w:pPr>
        <w:widowControl/>
        <w:autoSpaceDE/>
        <w:autoSpaceDN/>
        <w:adjustRightInd/>
        <w:ind w:left="720" w:right="144"/>
        <w:jc w:val="both"/>
        <w:rPr>
          <w:sz w:val="22"/>
          <w:szCs w:val="22"/>
        </w:rPr>
      </w:pPr>
    </w:p>
    <w:p w14:paraId="01A7F9C3" w14:textId="2C635F80"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rFonts w:eastAsia="Batang"/>
          <w:sz w:val="22"/>
          <w:szCs w:val="22"/>
        </w:rPr>
        <w:t>When a spouse, parent or child is on, or has been called to, active duty in the Armed Forces and deployed to a foreign country, or is in the National Guard or Reserves and has been called to active duty in a foreign country in support</w:t>
      </w:r>
      <w:r w:rsidRPr="00940268">
        <w:rPr>
          <w:sz w:val="22"/>
          <w:szCs w:val="22"/>
        </w:rPr>
        <w:t xml:space="preserve"> of a contingency operation, and experiences a “qualifying exigency” such as the need to attend certain military events, arrange for alternative parental care or childcare, address certain financial and legal arrangements, attend certain counseling sessions, and attend post-deployment reintegration activities, including reintegration briefings (referred to as “</w:t>
      </w:r>
      <w:r w:rsidRPr="00940268">
        <w:rPr>
          <w:b/>
          <w:sz w:val="22"/>
          <w:szCs w:val="22"/>
        </w:rPr>
        <w:t>family leave</w:t>
      </w:r>
      <w:r w:rsidRPr="00940268">
        <w:rPr>
          <w:sz w:val="22"/>
          <w:szCs w:val="22"/>
        </w:rPr>
        <w:t>” or “</w:t>
      </w:r>
      <w:r w:rsidRPr="00940268">
        <w:rPr>
          <w:b/>
          <w:sz w:val="22"/>
          <w:szCs w:val="22"/>
        </w:rPr>
        <w:t>military exigency family leave</w:t>
      </w:r>
      <w:r w:rsidRPr="00940268">
        <w:rPr>
          <w:sz w:val="22"/>
          <w:szCs w:val="22"/>
        </w:rPr>
        <w:t xml:space="preserve">”).  </w:t>
      </w:r>
    </w:p>
    <w:p w14:paraId="7B538C3C" w14:textId="77777777" w:rsidR="008B66BD" w:rsidRPr="00940268" w:rsidRDefault="008B66BD" w:rsidP="009100D8">
      <w:pPr>
        <w:widowControl/>
        <w:autoSpaceDE/>
        <w:autoSpaceDN/>
        <w:adjustRightInd/>
        <w:ind w:left="720" w:right="144"/>
        <w:jc w:val="both"/>
        <w:rPr>
          <w:sz w:val="22"/>
          <w:szCs w:val="22"/>
        </w:rPr>
      </w:pPr>
    </w:p>
    <w:p w14:paraId="24255A0D" w14:textId="6D25F2E4" w:rsidR="00BE73CA" w:rsidRPr="00AB7AE7" w:rsidRDefault="00BE73CA" w:rsidP="00CF084B">
      <w:pPr>
        <w:widowControl/>
        <w:numPr>
          <w:ilvl w:val="0"/>
          <w:numId w:val="4"/>
        </w:numPr>
        <w:tabs>
          <w:tab w:val="num" w:pos="300"/>
        </w:tabs>
        <w:autoSpaceDE/>
        <w:autoSpaceDN/>
        <w:adjustRightInd/>
        <w:ind w:left="720" w:right="144" w:hanging="302"/>
        <w:jc w:val="both"/>
        <w:rPr>
          <w:sz w:val="22"/>
          <w:szCs w:val="22"/>
        </w:rPr>
      </w:pPr>
      <w:r w:rsidRPr="00940268">
        <w:rPr>
          <w:rFonts w:eastAsia="Batang"/>
          <w:sz w:val="22"/>
          <w:szCs w:val="22"/>
        </w:rPr>
        <w:t xml:space="preserve">To provide necessary care for a spouse, parent, child or otherwise nearest blood relative who is a covered service member as defined by the FMLA, which may include certain Veterans, and those who incurred or aggravated a serious injury or illness in the line of active duty in the Armed Forces, National Guard or Reserves (referred to as </w:t>
      </w:r>
      <w:r w:rsidRPr="00940268">
        <w:rPr>
          <w:sz w:val="22"/>
          <w:szCs w:val="22"/>
        </w:rPr>
        <w:t>“</w:t>
      </w:r>
      <w:r w:rsidRPr="00940268">
        <w:rPr>
          <w:b/>
          <w:sz w:val="22"/>
          <w:szCs w:val="22"/>
        </w:rPr>
        <w:t>family leave</w:t>
      </w:r>
      <w:r w:rsidRPr="00940268">
        <w:rPr>
          <w:sz w:val="22"/>
          <w:szCs w:val="22"/>
        </w:rPr>
        <w:t xml:space="preserve">” or </w:t>
      </w:r>
      <w:r w:rsidRPr="00940268">
        <w:rPr>
          <w:rFonts w:eastAsia="Batang"/>
          <w:sz w:val="22"/>
          <w:szCs w:val="22"/>
        </w:rPr>
        <w:t>“</w:t>
      </w:r>
      <w:r w:rsidRPr="00940268">
        <w:rPr>
          <w:rFonts w:eastAsia="Batang"/>
          <w:b/>
          <w:sz w:val="22"/>
          <w:szCs w:val="22"/>
        </w:rPr>
        <w:t>military caregiver family leave</w:t>
      </w:r>
      <w:r w:rsidRPr="00940268">
        <w:rPr>
          <w:rFonts w:eastAsia="Batang"/>
          <w:sz w:val="22"/>
          <w:szCs w:val="22"/>
        </w:rPr>
        <w:t xml:space="preserve">”). </w:t>
      </w:r>
    </w:p>
    <w:p w14:paraId="63E4175A" w14:textId="77777777" w:rsidR="008B66BD" w:rsidRPr="00940268" w:rsidRDefault="008B66BD" w:rsidP="00AB7AE7">
      <w:pPr>
        <w:widowControl/>
        <w:autoSpaceDE/>
        <w:autoSpaceDN/>
        <w:adjustRightInd/>
        <w:ind w:left="144" w:right="144"/>
        <w:jc w:val="both"/>
        <w:rPr>
          <w:sz w:val="22"/>
          <w:szCs w:val="22"/>
        </w:rPr>
      </w:pPr>
    </w:p>
    <w:p w14:paraId="4744ED63" w14:textId="450F7D8D" w:rsidR="005F3A0D" w:rsidRDefault="005F3A0D"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
          <w:bCs/>
          <w:i/>
          <w:sz w:val="22"/>
          <w:szCs w:val="22"/>
        </w:rPr>
      </w:pPr>
      <w:bookmarkStart w:id="9" w:name="_Hlk171697328"/>
      <w:r w:rsidRPr="00CF084B">
        <w:rPr>
          <w:b/>
          <w:bCs/>
          <w:iCs/>
          <w:sz w:val="22"/>
          <w:szCs w:val="22"/>
        </w:rPr>
        <w:t xml:space="preserve">Serious Health Condition </w:t>
      </w:r>
      <w:r w:rsidRPr="00CF084B">
        <w:rPr>
          <w:iCs/>
          <w:sz w:val="22"/>
          <w:szCs w:val="22"/>
        </w:rPr>
        <w:t xml:space="preserve">- 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r w:rsidRPr="005F3A0D">
        <w:rPr>
          <w:iCs/>
          <w:sz w:val="22"/>
          <w:szCs w:val="22"/>
        </w:rPr>
        <w:t>job or</w:t>
      </w:r>
      <w:r w:rsidRPr="00CF084B">
        <w:rPr>
          <w:iCs/>
          <w:sz w:val="22"/>
          <w:szCs w:val="22"/>
        </w:rPr>
        <w:t xml:space="preserve"> prevents the covered family member from participating in school or other daily activities. Subject to certain conditions, the continuing treatment requirement may be met by a period of incapacity of more than three </w:t>
      </w:r>
      <w:r w:rsidR="004C6447">
        <w:rPr>
          <w:iCs/>
          <w:sz w:val="22"/>
          <w:szCs w:val="22"/>
        </w:rPr>
        <w:t xml:space="preserve">(3) </w:t>
      </w:r>
      <w:r w:rsidRPr="00CF084B">
        <w:rPr>
          <w:iCs/>
          <w:sz w:val="22"/>
          <w:szCs w:val="22"/>
        </w:rPr>
        <w:t>full consecutive calendar days combined with at least two</w:t>
      </w:r>
      <w:r w:rsidR="004C6447">
        <w:rPr>
          <w:iCs/>
          <w:sz w:val="22"/>
          <w:szCs w:val="22"/>
        </w:rPr>
        <w:t xml:space="preserve"> (2)</w:t>
      </w:r>
      <w:r w:rsidRPr="00CF084B">
        <w:rPr>
          <w:iCs/>
          <w:sz w:val="22"/>
          <w:szCs w:val="22"/>
        </w:rPr>
        <w:t xml:space="preserve"> visits to a health care provider or one visit and a regimen of continuing treatment, or incapacity due to pregnancy or a chronic or long-term serious condition.</w:t>
      </w:r>
    </w:p>
    <w:bookmarkEnd w:id="9"/>
    <w:p w14:paraId="37FC4F6D"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3980C839" w14:textId="00AE3881"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lang w:eastAsia="zh-CN"/>
        </w:rPr>
        <w:t>Amount of Leave</w:t>
      </w:r>
      <w:r w:rsidRPr="00940268">
        <w:rPr>
          <w:b/>
          <w:bCs/>
          <w:i/>
          <w:sz w:val="22"/>
          <w:szCs w:val="22"/>
        </w:rPr>
        <w:t xml:space="preserve"> </w:t>
      </w:r>
      <w:r w:rsidRPr="00940268">
        <w:rPr>
          <w:bCs/>
          <w:i/>
          <w:sz w:val="22"/>
          <w:szCs w:val="22"/>
        </w:rPr>
        <w:t>-</w:t>
      </w:r>
      <w:r w:rsidRPr="00940268">
        <w:rPr>
          <w:b/>
          <w:bCs/>
          <w:sz w:val="22"/>
          <w:szCs w:val="22"/>
          <w:lang w:eastAsia="zh-CN"/>
        </w:rPr>
        <w:t xml:space="preserve"> </w:t>
      </w:r>
      <w:r w:rsidRPr="00940268">
        <w:rPr>
          <w:sz w:val="22"/>
          <w:szCs w:val="22"/>
        </w:rPr>
        <w:t xml:space="preserve">Eligible employees are entitled to receive up to 12 weeks of unpaid family/medical </w:t>
      </w:r>
      <w:r w:rsidRPr="00940268">
        <w:rPr>
          <w:sz w:val="22"/>
          <w:szCs w:val="22"/>
        </w:rPr>
        <w:lastRenderedPageBreak/>
        <w:t xml:space="preserve">leave in a 12-month period, measured from the date their first family/medical leave begins. </w:t>
      </w:r>
      <w:r w:rsidRPr="00940268">
        <w:rPr>
          <w:sz w:val="22"/>
          <w:szCs w:val="22"/>
          <w:lang w:eastAsia="zh-CN"/>
        </w:rPr>
        <w:t xml:space="preserve">Employees are entitled to up to 26 weeks of leave for military caregiver family leave in a single 12-month period under the FMLA, measured from the date their leave begins. Such 26-week entitlement includes any other leave taken under the FMLA. </w:t>
      </w:r>
      <w:r w:rsidRPr="00940268">
        <w:rPr>
          <w:sz w:val="22"/>
          <w:szCs w:val="22"/>
        </w:rPr>
        <w:t>Depending on the reason for leave, employees who are married to other Focus employees may need to share leave entitlements.</w:t>
      </w:r>
    </w:p>
    <w:p w14:paraId="114F7412"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1C8E0C79" w14:textId="4CDC40D0"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Form of Leave </w:t>
      </w:r>
      <w:r w:rsidRPr="00940268">
        <w:rPr>
          <w:bCs/>
          <w:i/>
          <w:sz w:val="22"/>
          <w:szCs w:val="22"/>
        </w:rPr>
        <w:t>-</w:t>
      </w:r>
      <w:r w:rsidRPr="00940268">
        <w:rPr>
          <w:b/>
          <w:bCs/>
          <w:i/>
          <w:sz w:val="22"/>
          <w:szCs w:val="22"/>
        </w:rPr>
        <w:t xml:space="preserve"> </w:t>
      </w:r>
      <w:r w:rsidRPr="00940268">
        <w:rPr>
          <w:sz w:val="22"/>
          <w:szCs w:val="22"/>
        </w:rPr>
        <w:t xml:space="preserve">Leave may be taken consecutively in periods of up to </w:t>
      </w:r>
      <w:r w:rsidR="00BA7F2A">
        <w:rPr>
          <w:sz w:val="22"/>
          <w:szCs w:val="22"/>
        </w:rPr>
        <w:t xml:space="preserve">an </w:t>
      </w:r>
      <w:r w:rsidRPr="00940268">
        <w:rPr>
          <w:sz w:val="22"/>
          <w:szCs w:val="22"/>
        </w:rPr>
        <w:t>employees’ leave entitlement.  When medically necessary due to the serious health condition of employees or their covered family memb</w:t>
      </w:r>
      <w:r w:rsidRPr="005F3A0D">
        <w:rPr>
          <w:sz w:val="22"/>
          <w:szCs w:val="22"/>
        </w:rPr>
        <w:t xml:space="preserve">ers, leave may also be taken intermittently (in separate blocks of time) or on a reduced schedule (fewer hours in a day or days in a week). </w:t>
      </w:r>
      <w:r w:rsidR="00C2008F" w:rsidRPr="005F3A0D">
        <w:rPr>
          <w:sz w:val="22"/>
          <w:szCs w:val="22"/>
        </w:rPr>
        <w:t xml:space="preserve">Qualifying exigency leave also may be taken on an intermittent basis. </w:t>
      </w:r>
      <w:r w:rsidRPr="009100D8">
        <w:rPr>
          <w:sz w:val="22"/>
          <w:szCs w:val="22"/>
        </w:rPr>
        <w:t>Employees are generally not entitled to intermittent or reduced schedule leave for the care, adoption or foster placement of a new child, but may be granted such leave at the sole discretion of Focus.</w:t>
      </w:r>
      <w:r w:rsidRPr="005F3A0D">
        <w:rPr>
          <w:sz w:val="22"/>
          <w:szCs w:val="22"/>
        </w:rPr>
        <w:t xml:space="preserve"> Employees</w:t>
      </w:r>
      <w:r w:rsidRPr="00940268">
        <w:rPr>
          <w:sz w:val="22"/>
          <w:szCs w:val="22"/>
        </w:rPr>
        <w:t xml:space="preserve"> needing intermittent or reduced schedule leave are expected to consult with Human Resources prior to scheduling treatment in order to work out a schedule that does not disrupt operations.  Such employees must provide documentation demonstrating that leave on an intermittent or reduced schedule basis is medically necessary. In accordance with applicable law and at the sole discretion of Focus, Focus may transfer employees requesting intermittent or reduced schedule leave to positions that would better accommodate such leave.  </w:t>
      </w:r>
    </w:p>
    <w:p w14:paraId="6CC0009D"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108148AA" w14:textId="6B912931"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bookmarkStart w:id="10" w:name="_Hlk171697476"/>
      <w:r w:rsidRPr="00940268">
        <w:rPr>
          <w:b/>
          <w:bCs/>
          <w:i/>
          <w:sz w:val="22"/>
          <w:szCs w:val="22"/>
        </w:rPr>
        <w:t xml:space="preserve">Notice and Applicable Forms </w:t>
      </w:r>
      <w:r w:rsidRPr="00940268">
        <w:rPr>
          <w:bCs/>
          <w:i/>
          <w:sz w:val="22"/>
          <w:szCs w:val="22"/>
        </w:rPr>
        <w:t>-</w:t>
      </w:r>
      <w:r w:rsidRPr="00940268">
        <w:rPr>
          <w:sz w:val="22"/>
          <w:szCs w:val="22"/>
        </w:rPr>
        <w:t xml:space="preserve"> Employees should provide as much notice as possible of their need for leave. Employees requesting leave, to the extent that such leave is foreseeable, must notify Human Resources at least 30 days prior to the requested leave. When the need for the leave is not foreseeable, including in the case of military exigency family leave, employees must provide notice as soon as practicable. Employees must provide sufficient information for Focus to determine if the leave is covered by the FMLA, and the anticipated timing and duration of the leave. Sufficient information may include </w:t>
      </w:r>
      <w:r w:rsidR="00BE53FC">
        <w:rPr>
          <w:sz w:val="22"/>
          <w:szCs w:val="22"/>
        </w:rPr>
        <w:t xml:space="preserve">a medical certification </w:t>
      </w:r>
      <w:r w:rsidRPr="00940268">
        <w:rPr>
          <w:sz w:val="22"/>
          <w:szCs w:val="22"/>
        </w:rPr>
        <w:t xml:space="preserve">that the employee is unable to perform job functions, a family member is unable to perform daily activities, the need for hospitalization or continuing treatment by a health care provider, or </w:t>
      </w:r>
      <w:r w:rsidR="00BE53FC">
        <w:rPr>
          <w:sz w:val="22"/>
          <w:szCs w:val="22"/>
        </w:rPr>
        <w:t xml:space="preserve">documentation </w:t>
      </w:r>
      <w:r w:rsidRPr="00940268">
        <w:rPr>
          <w:sz w:val="22"/>
          <w:szCs w:val="22"/>
        </w:rPr>
        <w:t xml:space="preserve">supporting the need for military family leave. </w:t>
      </w:r>
      <w:r w:rsidR="009F2EE6" w:rsidRPr="009F2EE6">
        <w:rPr>
          <w:sz w:val="22"/>
          <w:szCs w:val="22"/>
        </w:rPr>
        <w:t xml:space="preserve">If employees fail to explain the reasons for FMLA leave, the leave may be denied. When employees seek leave due to FMLA-qualifying reasons for which </w:t>
      </w:r>
      <w:r w:rsidR="009F2EE6">
        <w:rPr>
          <w:sz w:val="22"/>
          <w:szCs w:val="22"/>
        </w:rPr>
        <w:t>Focus</w:t>
      </w:r>
      <w:r w:rsidR="009F2EE6" w:rsidRPr="009F2EE6">
        <w:rPr>
          <w:sz w:val="22"/>
          <w:szCs w:val="22"/>
        </w:rPr>
        <w:t xml:space="preserve"> has previously provided FMLA-protected leave, they must specifically reference the qualifying reason for the leave or the need for FMLA leave.</w:t>
      </w:r>
      <w:r w:rsidR="009F2EE6">
        <w:rPr>
          <w:sz w:val="22"/>
          <w:szCs w:val="22"/>
        </w:rPr>
        <w:t xml:space="preserve"> </w:t>
      </w:r>
      <w:r w:rsidRPr="00940268">
        <w:rPr>
          <w:sz w:val="22"/>
          <w:szCs w:val="22"/>
        </w:rPr>
        <w:t xml:space="preserve">Failure to provide proper notice may result in a delay of leave or discipline for unauthorized absence. Written request forms </w:t>
      </w:r>
      <w:r w:rsidR="0030700A">
        <w:rPr>
          <w:sz w:val="22"/>
          <w:szCs w:val="22"/>
        </w:rPr>
        <w:t xml:space="preserve">for FMLA leave </w:t>
      </w:r>
      <w:r w:rsidRPr="00940268">
        <w:rPr>
          <w:sz w:val="22"/>
          <w:szCs w:val="22"/>
        </w:rPr>
        <w:t>are available from, and should be submitted to, Human Resources</w:t>
      </w:r>
      <w:r w:rsidR="0030700A">
        <w:rPr>
          <w:sz w:val="22"/>
          <w:szCs w:val="22"/>
        </w:rPr>
        <w:t xml:space="preserve"> when requesting leave.</w:t>
      </w:r>
      <w:r w:rsidRPr="00940268">
        <w:rPr>
          <w:sz w:val="22"/>
          <w:szCs w:val="22"/>
        </w:rPr>
        <w:t xml:space="preserve"> </w:t>
      </w:r>
      <w:r w:rsidR="0030700A">
        <w:rPr>
          <w:sz w:val="22"/>
          <w:szCs w:val="22"/>
        </w:rPr>
        <w:t xml:space="preserve">When an employee </w:t>
      </w:r>
      <w:r w:rsidRPr="00940268">
        <w:rPr>
          <w:sz w:val="22"/>
          <w:szCs w:val="22"/>
        </w:rPr>
        <w:t>request</w:t>
      </w:r>
      <w:r w:rsidR="0030700A">
        <w:rPr>
          <w:sz w:val="22"/>
          <w:szCs w:val="22"/>
        </w:rPr>
        <w:t xml:space="preserve">s FMLA </w:t>
      </w:r>
      <w:r w:rsidRPr="00940268">
        <w:rPr>
          <w:sz w:val="22"/>
          <w:szCs w:val="22"/>
        </w:rPr>
        <w:t xml:space="preserve">leave, Human Resources will provide </w:t>
      </w:r>
      <w:r w:rsidR="0030700A">
        <w:rPr>
          <w:sz w:val="22"/>
          <w:szCs w:val="22"/>
        </w:rPr>
        <w:t xml:space="preserve">the employee with </w:t>
      </w:r>
      <w:r w:rsidRPr="00940268">
        <w:rPr>
          <w:sz w:val="22"/>
          <w:szCs w:val="22"/>
        </w:rPr>
        <w:t xml:space="preserve">notice of </w:t>
      </w:r>
      <w:r w:rsidR="0030700A">
        <w:rPr>
          <w:sz w:val="22"/>
          <w:szCs w:val="22"/>
        </w:rPr>
        <w:t xml:space="preserve">their </w:t>
      </w:r>
      <w:r w:rsidRPr="00940268">
        <w:rPr>
          <w:sz w:val="22"/>
          <w:szCs w:val="22"/>
        </w:rPr>
        <w:t xml:space="preserve">eligibility for leave. Human Resources will be solely responsible for granting or denying a request for </w:t>
      </w:r>
      <w:r w:rsidR="0030700A">
        <w:rPr>
          <w:sz w:val="22"/>
          <w:szCs w:val="22"/>
        </w:rPr>
        <w:t>FMLA</w:t>
      </w:r>
      <w:r w:rsidRPr="00940268">
        <w:rPr>
          <w:sz w:val="22"/>
          <w:szCs w:val="22"/>
        </w:rPr>
        <w:t xml:space="preserve"> leave. </w:t>
      </w:r>
      <w:r w:rsidR="0030700A">
        <w:rPr>
          <w:sz w:val="22"/>
          <w:szCs w:val="22"/>
        </w:rPr>
        <w:t>E</w:t>
      </w:r>
      <w:r w:rsidRPr="00940268">
        <w:rPr>
          <w:sz w:val="22"/>
          <w:szCs w:val="22"/>
        </w:rPr>
        <w:t xml:space="preserve">mployees must complete </w:t>
      </w:r>
      <w:r w:rsidR="0030700A">
        <w:rPr>
          <w:sz w:val="22"/>
          <w:szCs w:val="22"/>
        </w:rPr>
        <w:t xml:space="preserve">all </w:t>
      </w:r>
      <w:r w:rsidRPr="00940268">
        <w:rPr>
          <w:sz w:val="22"/>
          <w:szCs w:val="22"/>
        </w:rPr>
        <w:t>applicable forms</w:t>
      </w:r>
      <w:r w:rsidR="0030700A">
        <w:rPr>
          <w:sz w:val="22"/>
          <w:szCs w:val="22"/>
        </w:rPr>
        <w:t xml:space="preserve"> when requesting FMLA leave</w:t>
      </w:r>
      <w:r w:rsidRPr="00940268">
        <w:rPr>
          <w:sz w:val="22"/>
          <w:szCs w:val="22"/>
        </w:rPr>
        <w:t xml:space="preserve">, including an acknowledgment of their obligations while on leave, and submit documentation demonstrating their need for leave, including but not limited to birth certificates, proof of familial relationship, proof of military exigency, and medical certification. </w:t>
      </w:r>
      <w:r w:rsidR="009F2EE6" w:rsidRPr="009F2EE6">
        <w:rPr>
          <w:sz w:val="22"/>
          <w:szCs w:val="22"/>
        </w:rPr>
        <w:t xml:space="preserve">Employees requesting FMLA leave are entitled to receive written notice from </w:t>
      </w:r>
      <w:r w:rsidR="009F2EE6">
        <w:rPr>
          <w:sz w:val="22"/>
          <w:szCs w:val="22"/>
        </w:rPr>
        <w:t>Focus</w:t>
      </w:r>
      <w:r w:rsidR="009F2EE6" w:rsidRPr="009F2EE6">
        <w:rPr>
          <w:sz w:val="22"/>
          <w:szCs w:val="22"/>
        </w:rPr>
        <w:t xml:space="preserve"> telling them whether they are eligible for FMLA leave and, if not eligible, the reasons why they are not eligible. When eligible for FMLA leave, employees are entitled to receive written notice of: 1) their rights and responsibilities in connection with such leave; 2) </w:t>
      </w:r>
      <w:r w:rsidR="009F2EE6">
        <w:rPr>
          <w:sz w:val="22"/>
          <w:szCs w:val="22"/>
        </w:rPr>
        <w:t>Focus</w:t>
      </w:r>
      <w:r w:rsidR="009F2EE6" w:rsidRPr="009F2EE6">
        <w:rPr>
          <w:sz w:val="22"/>
          <w:szCs w:val="22"/>
        </w:rPr>
        <w:t>’ designation of leave as FMLA-qualifying or non-qualifying, and if not FMLA-qualifying, the reasons why; and 3) the amount of leave, if known, that will be counted against the employee’s leave entitlement</w:t>
      </w:r>
      <w:r w:rsidR="009F2EE6">
        <w:rPr>
          <w:sz w:val="22"/>
          <w:szCs w:val="22"/>
        </w:rPr>
        <w:t xml:space="preserve">. </w:t>
      </w:r>
      <w:r w:rsidR="005F3A0D">
        <w:rPr>
          <w:sz w:val="22"/>
          <w:szCs w:val="22"/>
        </w:rPr>
        <w:t xml:space="preserve"> </w:t>
      </w:r>
      <w:r w:rsidRPr="00940268">
        <w:rPr>
          <w:sz w:val="22"/>
          <w:szCs w:val="22"/>
        </w:rPr>
        <w:t>If Focus is aware that an employee’s absence is covered family/medical leave, it reserves the right, in its discretion, to designate such leave without the employee’s participation or cooperation.</w:t>
      </w:r>
    </w:p>
    <w:bookmarkEnd w:id="10"/>
    <w:p w14:paraId="66ED0E4F"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right="144"/>
        <w:jc w:val="both"/>
        <w:rPr>
          <w:sz w:val="22"/>
          <w:szCs w:val="22"/>
        </w:rPr>
      </w:pPr>
    </w:p>
    <w:p w14:paraId="37CC0B1E" w14:textId="4FD56C9F" w:rsidR="00FD2F5C"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i/>
          <w:sz w:val="22"/>
          <w:szCs w:val="22"/>
          <w:lang w:eastAsia="zh-CN"/>
        </w:rPr>
        <w:lastRenderedPageBreak/>
        <w:t xml:space="preserve">Medical </w:t>
      </w:r>
      <w:r w:rsidRPr="00940268">
        <w:rPr>
          <w:b/>
          <w:bCs/>
          <w:i/>
          <w:sz w:val="22"/>
          <w:szCs w:val="22"/>
        </w:rPr>
        <w:t xml:space="preserve">Certification </w:t>
      </w:r>
      <w:r w:rsidRPr="00940268">
        <w:rPr>
          <w:bCs/>
          <w:i/>
          <w:sz w:val="22"/>
          <w:szCs w:val="22"/>
        </w:rPr>
        <w:t>-</w:t>
      </w:r>
      <w:r w:rsidRPr="00940268">
        <w:rPr>
          <w:sz w:val="22"/>
          <w:szCs w:val="22"/>
        </w:rPr>
        <w:t xml:space="preserve"> Employees requesting leave due to their own serious health condition or to care for a family member suffering from a serious health condition must provide Focus with written certification from a health care provider, initially within 15 days of a Focus request, and thereafter every 30 days or upon the expiration of a previous certification, whichever is later. Such documentation must include, among other information, the nature and the anticipated duration of the need for leave, a statement that the condition in question constitutes a serious health condition, and in the case of leave to care for a family member, that the employee’s presence is necessary for the physical or psychological care or comfort of the family member. When incapacitated for more than three</w:t>
      </w:r>
      <w:r w:rsidR="00FD2F5C">
        <w:rPr>
          <w:sz w:val="22"/>
          <w:szCs w:val="22"/>
        </w:rPr>
        <w:t xml:space="preserve"> (3)</w:t>
      </w:r>
      <w:r w:rsidRPr="00940268">
        <w:rPr>
          <w:sz w:val="22"/>
          <w:szCs w:val="22"/>
        </w:rPr>
        <w:t xml:space="preserve"> days, employees may be required to submit a Health Care Provider Certification Form. They may also be required to provide recertification in certain situations, including but not limited to changed circumstances. Health Care Provider Certification forms are available from Human Resources. </w:t>
      </w:r>
    </w:p>
    <w:p w14:paraId="67AE95F5" w14:textId="77777777" w:rsidR="00FD2F5C" w:rsidRDefault="00FD2F5C"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42D88A22" w14:textId="7F7034B1"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sz w:val="22"/>
          <w:szCs w:val="22"/>
        </w:rPr>
        <w:t xml:space="preserve">Employees who submit certifications that are incomplete, illegible, or otherwise insufficient will be required to obtain additional information from their health care providers.  Failure to provide a complete Health Care Provider Certification form in a timely manner (within </w:t>
      </w:r>
      <w:r w:rsidR="00BE3371">
        <w:rPr>
          <w:sz w:val="22"/>
          <w:szCs w:val="22"/>
        </w:rPr>
        <w:t>fifteen (</w:t>
      </w:r>
      <w:r w:rsidRPr="00940268">
        <w:rPr>
          <w:sz w:val="22"/>
          <w:szCs w:val="22"/>
        </w:rPr>
        <w:t>15</w:t>
      </w:r>
      <w:r w:rsidR="00BE3371">
        <w:rPr>
          <w:sz w:val="22"/>
          <w:szCs w:val="22"/>
        </w:rPr>
        <w:t>)</w:t>
      </w:r>
      <w:r w:rsidRPr="00940268">
        <w:rPr>
          <w:sz w:val="22"/>
          <w:szCs w:val="22"/>
        </w:rPr>
        <w:t xml:space="preserve"> days of an initial Focus request or upon the expiration of prior certification) may result in the delay or denial of leave, benefits and/or reinstatement, and/or disciplinary action up to and including termination of employment for unauthorized absence. Focus reserves the right to require employees and/or their family members suffering from serious health conditions to submit medical certification, or obtain second or third medical opinions at Focus expense, in order to determine the necessity of leave and/or eligibility for paid time off.  A </w:t>
      </w:r>
      <w:r w:rsidRPr="00940268">
        <w:rPr>
          <w:sz w:val="22"/>
          <w:szCs w:val="22"/>
          <w:lang w:eastAsia="zh-CN"/>
        </w:rPr>
        <w:t xml:space="preserve">third opinion shall be final and binding.  </w:t>
      </w:r>
      <w:r w:rsidRPr="00940268">
        <w:rPr>
          <w:sz w:val="22"/>
          <w:szCs w:val="22"/>
        </w:rPr>
        <w:t>Before returning to work, employees on medical leave must obtain</w:t>
      </w:r>
      <w:r w:rsidR="00CF084B">
        <w:rPr>
          <w:sz w:val="22"/>
          <w:szCs w:val="22"/>
        </w:rPr>
        <w:t xml:space="preserve"> a</w:t>
      </w:r>
      <w:r w:rsidRPr="00940268">
        <w:rPr>
          <w:sz w:val="22"/>
          <w:szCs w:val="22"/>
        </w:rPr>
        <w:t xml:space="preserve"> medical certification indicating that they may perform the essential functions of their position, with or without reasonable accommodation. The above provisions also apply with regard to serious injuries and illnesses in conjunction with military caregiver family leave.  </w:t>
      </w:r>
    </w:p>
    <w:p w14:paraId="0F3778EF"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083809A1" w14:textId="675AEE70" w:rsidR="00BE73CA" w:rsidRPr="00940268" w:rsidRDefault="00BE73CA" w:rsidP="00AB7AE7">
      <w:pPr>
        <w:ind w:left="144" w:right="144"/>
        <w:jc w:val="both"/>
        <w:rPr>
          <w:b/>
          <w:bCs/>
          <w:i/>
          <w:sz w:val="22"/>
          <w:szCs w:val="22"/>
        </w:rPr>
      </w:pPr>
      <w:r w:rsidRPr="00940268">
        <w:rPr>
          <w:b/>
          <w:bCs/>
          <w:i/>
          <w:sz w:val="22"/>
          <w:szCs w:val="22"/>
        </w:rPr>
        <w:t xml:space="preserve">Pay/Use of Paid Time Off During Leave </w:t>
      </w:r>
      <w:r w:rsidRPr="00940268">
        <w:rPr>
          <w:bCs/>
          <w:i/>
          <w:sz w:val="22"/>
          <w:szCs w:val="22"/>
        </w:rPr>
        <w:t xml:space="preserve">– </w:t>
      </w:r>
      <w:r w:rsidRPr="00940268">
        <w:rPr>
          <w:sz w:val="22"/>
          <w:szCs w:val="22"/>
        </w:rPr>
        <w:t xml:space="preserve">Unless employees are otherwise entitled to compensation, leaves are without pay. Employees must use their accrued paid time off during leave. Employees may also be eligible to receive a portion of their normal compensation through workers’ compensation benefits during medical leave.  </w:t>
      </w:r>
    </w:p>
    <w:p w14:paraId="68D61FB5" w14:textId="77777777" w:rsidR="00BE73CA" w:rsidRPr="00940268" w:rsidRDefault="00BE73CA" w:rsidP="00AB7AE7">
      <w:pPr>
        <w:ind w:left="144" w:right="144"/>
        <w:jc w:val="both"/>
        <w:rPr>
          <w:b/>
          <w:bCs/>
          <w:i/>
          <w:sz w:val="22"/>
          <w:szCs w:val="22"/>
        </w:rPr>
      </w:pPr>
    </w:p>
    <w:p w14:paraId="798B41C3" w14:textId="6A4F18C1"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Maintenance of Benefits </w:t>
      </w:r>
      <w:r w:rsidRPr="00940268">
        <w:rPr>
          <w:bCs/>
          <w:i/>
          <w:sz w:val="22"/>
          <w:szCs w:val="22"/>
        </w:rPr>
        <w:t>-</w:t>
      </w:r>
      <w:r w:rsidRPr="00940268">
        <w:rPr>
          <w:sz w:val="22"/>
          <w:szCs w:val="22"/>
        </w:rPr>
        <w:t xml:space="preserve"> Focus will continue to maintain coverage under its health benefit plan for employees otherwise entitled to coverage during FMLA leave as long as they continue to pay their share of the premiums for such benefits. Focus, in its sole discretion, may provide benefit coverage to employees during leaves granted in excess of their FMLA entitlement, if any (with employees continuing their premium contribution), or may offer employees the ability to continue such coverage at their own expense through the provisions of COBRA. Employees who fail to continue to pay their premiums risk having their coverage terminated. Coverage shall retroactively be terminated due to non-payment after a grace period of 30 days and with 15 days’ notice. Focus reserves the right to seek reimbursement of health benefit premiums paid for employees (other than for periods they took their paid time off) who fail to return from their leave for a reason other than their own serious health condition, the serious illness or injury of a service member entitling them to FMLA leave, or other situation beyond their control.    </w:t>
      </w:r>
    </w:p>
    <w:p w14:paraId="0472B8A7"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6E66BBF7" w14:textId="4B582C2F"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i/>
          <w:sz w:val="22"/>
          <w:szCs w:val="22"/>
        </w:rPr>
        <w:t>Status Reports</w:t>
      </w:r>
      <w:r w:rsidRPr="00940268">
        <w:rPr>
          <w:b/>
          <w:bCs/>
          <w:i/>
          <w:sz w:val="22"/>
          <w:szCs w:val="22"/>
        </w:rPr>
        <w:t xml:space="preserve"> </w:t>
      </w:r>
      <w:r w:rsidRPr="00940268">
        <w:rPr>
          <w:bCs/>
          <w:i/>
          <w:sz w:val="22"/>
          <w:szCs w:val="22"/>
        </w:rPr>
        <w:t>-</w:t>
      </w:r>
      <w:r w:rsidRPr="00940268">
        <w:rPr>
          <w:b/>
          <w:i/>
          <w:sz w:val="22"/>
          <w:szCs w:val="22"/>
        </w:rPr>
        <w:t xml:space="preserve"> </w:t>
      </w:r>
      <w:r w:rsidRPr="00940268">
        <w:rPr>
          <w:sz w:val="22"/>
          <w:szCs w:val="22"/>
        </w:rPr>
        <w:t xml:space="preserve">Employees on leave may be required to provide periodic reports on their status and intent to return to work at the end of their leave from Focus.  Employees are asked to be forthcoming about their intentions so that Focus can adequately plan staffing.  </w:t>
      </w:r>
    </w:p>
    <w:p w14:paraId="35239A9E"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645E2BF" w14:textId="7CB79A2A" w:rsidR="00BE73CA"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Reinstatement </w:t>
      </w:r>
      <w:r w:rsidRPr="00940268">
        <w:rPr>
          <w:bCs/>
          <w:i/>
          <w:sz w:val="22"/>
          <w:szCs w:val="22"/>
        </w:rPr>
        <w:t>-</w:t>
      </w:r>
      <w:r w:rsidRPr="00940268">
        <w:rPr>
          <w:b/>
          <w:bCs/>
          <w:sz w:val="22"/>
          <w:szCs w:val="22"/>
        </w:rPr>
        <w:t xml:space="preserve"> </w:t>
      </w:r>
      <w:r w:rsidRPr="00940268">
        <w:rPr>
          <w:sz w:val="22"/>
          <w:szCs w:val="22"/>
        </w:rPr>
        <w:t>Employees on leave must give at least two</w:t>
      </w:r>
      <w:r w:rsidR="00BD6768">
        <w:rPr>
          <w:sz w:val="22"/>
          <w:szCs w:val="22"/>
        </w:rPr>
        <w:t xml:space="preserve"> (2)</w:t>
      </w:r>
      <w:r w:rsidRPr="00940268">
        <w:rPr>
          <w:sz w:val="22"/>
          <w:szCs w:val="22"/>
        </w:rPr>
        <w:t xml:space="preserve"> business days’ notice of their intended </w:t>
      </w:r>
      <w:r w:rsidRPr="00940268">
        <w:rPr>
          <w:sz w:val="22"/>
          <w:szCs w:val="22"/>
        </w:rPr>
        <w:lastRenderedPageBreak/>
        <w:t>return to work date. Upon returning from leave (up to their entitlement under FMLA), Focus will reinstate employees to their same or an equivalent position, with no loss in salary, benefits, or other terms and conditions of employment.  Employees who would have been terminated (e.g., for poor performance or affected by a reduction in force or layoff) had they not taken leave, or who are considered “key” to the organization and who were previously notified that their leave and/or reinstatement would result in grievous economic harm to Focus, may not be entitled to leave and/or reinstatement. Employees who do not return to work upon their scheduled return date or who have not received an approved extension of leave, will be considered to have voluntarily resigned from their employment.</w:t>
      </w:r>
    </w:p>
    <w:p w14:paraId="61B037B9" w14:textId="77777777" w:rsidR="0077563B" w:rsidRPr="00940268" w:rsidRDefault="0077563B"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218A881" w14:textId="1DAA40CF"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Cs/>
          <w:sz w:val="22"/>
          <w:szCs w:val="22"/>
        </w:rPr>
      </w:pPr>
      <w:r w:rsidRPr="00940268">
        <w:rPr>
          <w:b/>
          <w:i/>
          <w:sz w:val="22"/>
          <w:szCs w:val="22"/>
        </w:rPr>
        <w:t>Extensions of Leave</w:t>
      </w:r>
      <w:r w:rsidRPr="00940268">
        <w:rPr>
          <w:b/>
          <w:bCs/>
          <w:i/>
          <w:sz w:val="22"/>
          <w:szCs w:val="22"/>
        </w:rPr>
        <w:t xml:space="preserve"> </w:t>
      </w:r>
      <w:r w:rsidRPr="00940268">
        <w:rPr>
          <w:bCs/>
          <w:i/>
          <w:sz w:val="22"/>
          <w:szCs w:val="22"/>
        </w:rPr>
        <w:t>-</w:t>
      </w:r>
      <w:r w:rsidRPr="00940268">
        <w:rPr>
          <w:b/>
          <w:sz w:val="22"/>
          <w:szCs w:val="22"/>
        </w:rPr>
        <w:t xml:space="preserve"> </w:t>
      </w:r>
      <w:r w:rsidRPr="00940268">
        <w:rPr>
          <w:bCs/>
          <w:sz w:val="22"/>
          <w:szCs w:val="22"/>
        </w:rPr>
        <w:t xml:space="preserve">Prior to the expiration of any approved leave, employees needing additional time off must request an extension of leave from Focus, in writing, and with appropriate supporting documentation, if necessary, including the reason for continued leave, specific dates requested, and other relevant information requested by Focus. Depending on the circumstances, Focus will grant or deny such leaves in its sole discretion. Extended medical leaves in addition to that provided by the FMLA will not be granted where such leaves would result in undue hardship to Focus.  If Focus, in </w:t>
      </w:r>
      <w:r w:rsidRPr="00940268">
        <w:rPr>
          <w:sz w:val="22"/>
          <w:szCs w:val="22"/>
        </w:rPr>
        <w:t>its</w:t>
      </w:r>
      <w:r w:rsidRPr="00940268">
        <w:rPr>
          <w:bCs/>
          <w:sz w:val="22"/>
          <w:szCs w:val="22"/>
        </w:rPr>
        <w:t xml:space="preserve"> discretion, allows employees to remain on medical leave past their entitlement, such employees are no longer guaranteed reinstatement to their same or an equivalent position. Depending upon the circumstances and in the sole discretion of Focus, such employees may be reinstated to their same or an equivalent position or to another available position for which they are qualified, or their employment may be terminated. Failure to comply with the above extension procedures may result in termination of employment for unauthorized absence.</w:t>
      </w:r>
    </w:p>
    <w:p w14:paraId="0A8C6508"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Cs/>
          <w:sz w:val="22"/>
          <w:szCs w:val="22"/>
        </w:rPr>
      </w:pPr>
    </w:p>
    <w:p w14:paraId="6038504E" w14:textId="3037AC22" w:rsidR="00BE73CA" w:rsidRPr="00940268"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
          <w:sz w:val="22"/>
          <w:szCs w:val="22"/>
        </w:rPr>
      </w:pPr>
      <w:r w:rsidRPr="00940268">
        <w:rPr>
          <w:b/>
          <w:i/>
          <w:sz w:val="22"/>
          <w:szCs w:val="22"/>
        </w:rPr>
        <w:t xml:space="preserve">Employee Rights </w:t>
      </w:r>
      <w:r w:rsidRPr="00940268">
        <w:rPr>
          <w:bCs/>
          <w:i/>
          <w:sz w:val="22"/>
          <w:szCs w:val="22"/>
        </w:rPr>
        <w:t>-</w:t>
      </w:r>
      <w:r w:rsidRPr="00940268">
        <w:rPr>
          <w:b/>
          <w:sz w:val="22"/>
          <w:szCs w:val="22"/>
        </w:rPr>
        <w:t xml:space="preserve"> </w:t>
      </w:r>
      <w:r w:rsidRPr="00940268">
        <w:rPr>
          <w:sz w:val="22"/>
          <w:szCs w:val="22"/>
        </w:rPr>
        <w:t>It is unlawful for any employer to interfere with, restrain, or deny the exercise of any right provided under the FMLA; or discharge or discriminate against any person for opposing any practice made unlawful by the FMLA or for involvement in any proceeding under or relating to the FMLA.  Employees who believe their rights have been violated should contact Human Resources immediately.  Such employees may also file a complaint with the U.S. Department of Labor or may bring a private lawsuit against an employer to enforce such rights.</w:t>
      </w:r>
      <w:r w:rsidR="006B5FA7">
        <w:rPr>
          <w:sz w:val="22"/>
          <w:szCs w:val="22"/>
        </w:rPr>
        <w:t xml:space="preserve"> </w:t>
      </w:r>
      <w:r w:rsidR="00FC6A81">
        <w:rPr>
          <w:sz w:val="22"/>
          <w:szCs w:val="22"/>
        </w:rPr>
        <w:t>E</w:t>
      </w:r>
      <w:r w:rsidRPr="00940268">
        <w:rPr>
          <w:sz w:val="22"/>
          <w:szCs w:val="22"/>
        </w:rPr>
        <w:t xml:space="preserve">mployees contemplating taking </w:t>
      </w:r>
      <w:r w:rsidR="00FC6A81">
        <w:rPr>
          <w:sz w:val="22"/>
          <w:szCs w:val="22"/>
        </w:rPr>
        <w:t xml:space="preserve">FMLA </w:t>
      </w:r>
      <w:r w:rsidRPr="00940268">
        <w:rPr>
          <w:sz w:val="22"/>
          <w:szCs w:val="22"/>
        </w:rPr>
        <w:t>leave or who have concerns about leave issues are encouraged to contact Human Resources for further information regarding their rights, obligations</w:t>
      </w:r>
      <w:r w:rsidR="00FC6A81">
        <w:rPr>
          <w:sz w:val="22"/>
          <w:szCs w:val="22"/>
        </w:rPr>
        <w:t>,</w:t>
      </w:r>
      <w:r w:rsidRPr="00940268">
        <w:rPr>
          <w:sz w:val="22"/>
          <w:szCs w:val="22"/>
        </w:rPr>
        <w:t xml:space="preserve"> and the applicable procedural requirement</w:t>
      </w:r>
      <w:r w:rsidR="00FC6A81">
        <w:rPr>
          <w:sz w:val="22"/>
          <w:szCs w:val="22"/>
        </w:rPr>
        <w:t>s</w:t>
      </w:r>
      <w:r w:rsidRPr="00940268">
        <w:rPr>
          <w:sz w:val="22"/>
          <w:szCs w:val="22"/>
        </w:rPr>
        <w:t>.</w:t>
      </w:r>
      <w:r w:rsidRPr="00940268">
        <w:rPr>
          <w:b/>
          <w:sz w:val="22"/>
          <w:szCs w:val="22"/>
        </w:rPr>
        <w:t xml:space="preserve"> </w:t>
      </w:r>
    </w:p>
    <w:p w14:paraId="17BEF87D" w14:textId="77777777" w:rsidR="00DA4E42" w:rsidRDefault="00DA4E42" w:rsidP="00DA4E42">
      <w:pPr>
        <w:pStyle w:val="Heading1"/>
        <w:kinsoku w:val="0"/>
        <w:overflowPunct w:val="0"/>
        <w:ind w:left="144" w:right="144"/>
        <w:jc w:val="both"/>
        <w:rPr>
          <w:sz w:val="22"/>
          <w:szCs w:val="22"/>
          <w:u w:val="single"/>
        </w:rPr>
      </w:pPr>
      <w:bookmarkStart w:id="11" w:name="_Toc400011398"/>
    </w:p>
    <w:p w14:paraId="63FCC9C9" w14:textId="47C2D054" w:rsidR="00DA4E42" w:rsidRDefault="00DA4E42" w:rsidP="00DA4E42">
      <w:pPr>
        <w:pStyle w:val="Heading1"/>
        <w:kinsoku w:val="0"/>
        <w:overflowPunct w:val="0"/>
        <w:ind w:left="144" w:right="144"/>
        <w:jc w:val="both"/>
        <w:rPr>
          <w:sz w:val="22"/>
          <w:szCs w:val="22"/>
          <w:u w:val="single"/>
        </w:rPr>
      </w:pPr>
      <w:bookmarkStart w:id="12" w:name="_Hlk171697997"/>
      <w:r w:rsidRPr="00940268">
        <w:rPr>
          <w:sz w:val="22"/>
          <w:szCs w:val="22"/>
          <w:u w:val="single"/>
        </w:rPr>
        <w:t>REASONABLE ACCOMMODATION POLICY</w:t>
      </w:r>
    </w:p>
    <w:p w14:paraId="699EF01E" w14:textId="77777777" w:rsidR="00BD6768" w:rsidRPr="00890F6E" w:rsidRDefault="00BD6768" w:rsidP="00890F6E"/>
    <w:p w14:paraId="73D61349" w14:textId="4A12DC53" w:rsidR="00DA4E42" w:rsidRPr="00940268" w:rsidRDefault="00DA4E42" w:rsidP="00DA4E42">
      <w:pPr>
        <w:pStyle w:val="BodyText"/>
        <w:kinsoku w:val="0"/>
        <w:overflowPunct w:val="0"/>
        <w:ind w:left="144" w:right="144"/>
        <w:jc w:val="both"/>
        <w:rPr>
          <w:sz w:val="22"/>
          <w:szCs w:val="22"/>
        </w:rPr>
      </w:pPr>
      <w:r w:rsidRPr="00940268">
        <w:rPr>
          <w:sz w:val="22"/>
          <w:szCs w:val="22"/>
        </w:rPr>
        <w:t xml:space="preserve">Focus provides reasonable accommodation(s) upon request for qualified individuals with known disabilities unless undue hardship to the company would result. Such reasonable accommodation(s) will be provided to enable such individuals to: 1) apply for employment with Focus; 2) perform the essential functions of their jobs; and 3) to enjoy the other terms, conditions and privileges of employment. Requests for accommodation should be made to Focus Anonymous Reporting at </w:t>
      </w:r>
      <w:hyperlink r:id="rId12" w:history="1">
        <w:r w:rsidR="00960C10" w:rsidRPr="00F7583F">
          <w:rPr>
            <w:rStyle w:val="Hyperlink"/>
            <w:sz w:val="22"/>
            <w:szCs w:val="22"/>
          </w:rPr>
          <w:t>email@focusjobs.com</w:t>
        </w:r>
      </w:hyperlink>
      <w:r w:rsidR="00960C10">
        <w:rPr>
          <w:sz w:val="22"/>
          <w:szCs w:val="22"/>
        </w:rPr>
        <w:t xml:space="preserve"> </w:t>
      </w:r>
      <w:r w:rsidRPr="00940268">
        <w:rPr>
          <w:sz w:val="22"/>
          <w:szCs w:val="22"/>
        </w:rPr>
        <w:t xml:space="preserve">or </w:t>
      </w:r>
      <w:r w:rsidR="00BD6768">
        <w:rPr>
          <w:sz w:val="22"/>
          <w:szCs w:val="22"/>
        </w:rPr>
        <w:t>(</w:t>
      </w:r>
      <w:r w:rsidRPr="00940268">
        <w:rPr>
          <w:sz w:val="22"/>
          <w:szCs w:val="22"/>
        </w:rPr>
        <w:t>913</w:t>
      </w:r>
      <w:r w:rsidR="00BD6768">
        <w:rPr>
          <w:sz w:val="22"/>
          <w:szCs w:val="22"/>
        </w:rPr>
        <w:t xml:space="preserve">) </w:t>
      </w:r>
      <w:r w:rsidRPr="00940268">
        <w:rPr>
          <w:sz w:val="22"/>
          <w:szCs w:val="22"/>
        </w:rPr>
        <w:t>260-2567. All requests for accommodation will be treated confidentially to the extent possible for effective analysis and administration of the request. Focus also provides reasonable accommodation</w:t>
      </w:r>
      <w:r>
        <w:rPr>
          <w:sz w:val="22"/>
          <w:szCs w:val="22"/>
        </w:rPr>
        <w:t>s</w:t>
      </w:r>
      <w:r w:rsidRPr="00940268">
        <w:rPr>
          <w:sz w:val="22"/>
          <w:szCs w:val="22"/>
        </w:rPr>
        <w:t xml:space="preserve"> upon request </w:t>
      </w:r>
      <w:r>
        <w:rPr>
          <w:sz w:val="22"/>
          <w:szCs w:val="22"/>
        </w:rPr>
        <w:t xml:space="preserve">based on </w:t>
      </w:r>
      <w:r w:rsidR="00960C10">
        <w:rPr>
          <w:sz w:val="22"/>
          <w:szCs w:val="22"/>
        </w:rPr>
        <w:t xml:space="preserve">an </w:t>
      </w:r>
      <w:r w:rsidRPr="00940268">
        <w:rPr>
          <w:sz w:val="22"/>
          <w:szCs w:val="22"/>
        </w:rPr>
        <w:t>employee</w:t>
      </w:r>
      <w:r w:rsidR="00960C10">
        <w:rPr>
          <w:sz w:val="22"/>
          <w:szCs w:val="22"/>
        </w:rPr>
        <w:t>’</w:t>
      </w:r>
      <w:r w:rsidRPr="00940268">
        <w:rPr>
          <w:sz w:val="22"/>
          <w:szCs w:val="22"/>
        </w:rPr>
        <w:t xml:space="preserve">s </w:t>
      </w:r>
      <w:r>
        <w:rPr>
          <w:sz w:val="22"/>
          <w:szCs w:val="22"/>
        </w:rPr>
        <w:t xml:space="preserve">sincerely held </w:t>
      </w:r>
      <w:r w:rsidRPr="00940268">
        <w:rPr>
          <w:sz w:val="22"/>
          <w:szCs w:val="22"/>
        </w:rPr>
        <w:t xml:space="preserve">religious </w:t>
      </w:r>
      <w:r>
        <w:rPr>
          <w:sz w:val="22"/>
          <w:szCs w:val="22"/>
        </w:rPr>
        <w:t xml:space="preserve">beliefs or </w:t>
      </w:r>
      <w:r w:rsidRPr="00940268">
        <w:rPr>
          <w:sz w:val="22"/>
          <w:szCs w:val="22"/>
        </w:rPr>
        <w:t xml:space="preserve">practices unless undue hardship to the company would result. </w:t>
      </w:r>
      <w:r>
        <w:rPr>
          <w:sz w:val="22"/>
          <w:szCs w:val="22"/>
        </w:rPr>
        <w:t xml:space="preserve">Focus will engage in an interactive process with the requesting employee to determine if the employee is entitled to a reasonable accommodation and if it can be granted. </w:t>
      </w:r>
      <w:r w:rsidRPr="00940268">
        <w:rPr>
          <w:sz w:val="22"/>
          <w:szCs w:val="22"/>
        </w:rPr>
        <w:t>Focus may exercise the right to require documentation concerning the need for any requested accommodation.</w:t>
      </w:r>
    </w:p>
    <w:p w14:paraId="2A5A8399" w14:textId="77777777" w:rsidR="008B66BD" w:rsidRDefault="008B66BD" w:rsidP="003207B3">
      <w:pPr>
        <w:ind w:right="144" w:firstLine="144"/>
        <w:jc w:val="both"/>
        <w:rPr>
          <w:b/>
          <w:bCs/>
          <w:caps/>
          <w:sz w:val="22"/>
          <w:szCs w:val="22"/>
        </w:rPr>
      </w:pPr>
    </w:p>
    <w:p w14:paraId="5A6FE082" w14:textId="62D35EC1" w:rsidR="00317222" w:rsidRDefault="00317222" w:rsidP="00317222">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t>LACTATION ACCOMMODATION</w:t>
      </w:r>
    </w:p>
    <w:p w14:paraId="18090FFF" w14:textId="77777777" w:rsidR="00BD6768" w:rsidRPr="00890F6E" w:rsidRDefault="00BD6768" w:rsidP="00890F6E">
      <w:pPr>
        <w:rPr>
          <w:b/>
        </w:rPr>
      </w:pPr>
    </w:p>
    <w:p w14:paraId="1104CFE5" w14:textId="19D10F4E" w:rsidR="00317222" w:rsidRPr="00940268" w:rsidRDefault="00317222" w:rsidP="00317222">
      <w:pPr>
        <w:ind w:left="144" w:right="144"/>
        <w:jc w:val="both"/>
        <w:rPr>
          <w:sz w:val="22"/>
          <w:szCs w:val="22"/>
        </w:rPr>
      </w:pPr>
      <w:r w:rsidRPr="00AB7AE7">
        <w:rPr>
          <w:sz w:val="22"/>
          <w:szCs w:val="22"/>
        </w:rPr>
        <w:lastRenderedPageBreak/>
        <w:t xml:space="preserve">Focus supports breastfeeding employees by accommodating employees who wish to express breast milk during the workday when separated from a child. Employees who wish to express breast milk at work should contact Focus Anonymous Reporting at </w:t>
      </w:r>
      <w:hyperlink r:id="rId13" w:history="1">
        <w:r w:rsidR="001565C4" w:rsidRPr="00F7583F">
          <w:rPr>
            <w:rStyle w:val="Hyperlink"/>
            <w:sz w:val="22"/>
            <w:szCs w:val="22"/>
          </w:rPr>
          <w:t>email@focusjobs.com</w:t>
        </w:r>
      </w:hyperlink>
      <w:r w:rsidR="001565C4">
        <w:rPr>
          <w:sz w:val="22"/>
          <w:szCs w:val="22"/>
        </w:rPr>
        <w:t xml:space="preserve"> </w:t>
      </w:r>
      <w:r w:rsidRPr="00AB7AE7">
        <w:rPr>
          <w:sz w:val="22"/>
          <w:szCs w:val="22"/>
        </w:rPr>
        <w:t xml:space="preserve"> or </w:t>
      </w:r>
      <w:r w:rsidR="00BD6768">
        <w:rPr>
          <w:sz w:val="22"/>
          <w:szCs w:val="22"/>
        </w:rPr>
        <w:t>(</w:t>
      </w:r>
      <w:r w:rsidRPr="00AB7AE7">
        <w:rPr>
          <w:sz w:val="22"/>
          <w:szCs w:val="22"/>
        </w:rPr>
        <w:t>913</w:t>
      </w:r>
      <w:r w:rsidR="00BD6768">
        <w:rPr>
          <w:sz w:val="22"/>
          <w:szCs w:val="22"/>
        </w:rPr>
        <w:t xml:space="preserve">) </w:t>
      </w:r>
      <w:r w:rsidRPr="00AB7AE7">
        <w:rPr>
          <w:sz w:val="22"/>
          <w:szCs w:val="22"/>
        </w:rPr>
        <w:t>260-2567 to request an accommodation, including reasonable break time and an appropriate, private location other than a bathroom.</w:t>
      </w:r>
    </w:p>
    <w:bookmarkEnd w:id="12"/>
    <w:p w14:paraId="79DAB6CF" w14:textId="77777777" w:rsidR="002C7A7A" w:rsidRDefault="002C7A7A" w:rsidP="00AB7AE7">
      <w:pPr>
        <w:ind w:right="144" w:firstLine="144"/>
        <w:jc w:val="both"/>
        <w:rPr>
          <w:b/>
          <w:bCs/>
          <w:caps/>
          <w:sz w:val="22"/>
          <w:szCs w:val="22"/>
          <w:u w:val="single"/>
        </w:rPr>
      </w:pPr>
    </w:p>
    <w:p w14:paraId="2FA709DC" w14:textId="379B9AD9" w:rsidR="00F40034" w:rsidRDefault="00F40034" w:rsidP="00AB7AE7">
      <w:pPr>
        <w:ind w:right="144" w:firstLine="144"/>
        <w:jc w:val="both"/>
        <w:rPr>
          <w:b/>
          <w:bCs/>
          <w:caps/>
          <w:sz w:val="22"/>
          <w:szCs w:val="22"/>
          <w:u w:val="single"/>
        </w:rPr>
      </w:pPr>
      <w:r w:rsidRPr="00940268">
        <w:rPr>
          <w:b/>
          <w:bCs/>
          <w:caps/>
          <w:sz w:val="22"/>
          <w:szCs w:val="22"/>
          <w:u w:val="single"/>
        </w:rPr>
        <w:t>USERRA / MILITARY DUTY POLICY</w:t>
      </w:r>
      <w:bookmarkEnd w:id="11"/>
    </w:p>
    <w:p w14:paraId="7911A954" w14:textId="77777777" w:rsidR="00BD6768" w:rsidRPr="00940268" w:rsidRDefault="00BD6768" w:rsidP="00AB7AE7">
      <w:pPr>
        <w:ind w:right="144" w:firstLine="144"/>
        <w:jc w:val="both"/>
        <w:rPr>
          <w:b/>
          <w:bCs/>
          <w:sz w:val="22"/>
          <w:szCs w:val="22"/>
          <w:u w:val="single"/>
        </w:rPr>
      </w:pPr>
    </w:p>
    <w:p w14:paraId="32599BCC" w14:textId="5CB27191" w:rsidR="000D4600" w:rsidRPr="00940268" w:rsidRDefault="00F40034" w:rsidP="00AB7AE7">
      <w:pPr>
        <w:pStyle w:val="BodyText"/>
        <w:kinsoku w:val="0"/>
        <w:overflowPunct w:val="0"/>
        <w:ind w:left="144" w:right="144"/>
        <w:jc w:val="both"/>
        <w:rPr>
          <w:sz w:val="22"/>
          <w:szCs w:val="22"/>
        </w:rPr>
      </w:pPr>
      <w:r w:rsidRPr="00940268">
        <w:rPr>
          <w:sz w:val="22"/>
          <w:szCs w:val="22"/>
        </w:rPr>
        <w:t>The Uniformed Services Employment and Reemployment Act (“USERRA”) is a law that affects employment, reemployment</w:t>
      </w:r>
      <w:r w:rsidR="001565C4">
        <w:rPr>
          <w:sz w:val="22"/>
          <w:szCs w:val="22"/>
        </w:rPr>
        <w:t>,</w:t>
      </w:r>
      <w:r w:rsidRPr="00940268">
        <w:rPr>
          <w:sz w:val="22"/>
          <w:szCs w:val="22"/>
        </w:rPr>
        <w:t xml:space="preserve"> and retention in employment when an employee serves or has served in the uniformed services. The definition of “service in the uniformed services” covers all categories of military training and service, including duties performed on a voluntary or involuntary basis in time of peace or war. USERRA also applies to persons serving in active components of the Armed Forces and members of the National Disaster Medical System. It is the policy of Focus to adhere to USERRA regulations</w:t>
      </w:r>
      <w:r w:rsidR="00CD138D" w:rsidRPr="00940268">
        <w:rPr>
          <w:sz w:val="22"/>
          <w:szCs w:val="22"/>
        </w:rPr>
        <w:t>. Additionally, it is the policy of Focus to comply with applicable state and local laws governing employment, reemployment</w:t>
      </w:r>
      <w:r w:rsidR="001565C4">
        <w:rPr>
          <w:sz w:val="22"/>
          <w:szCs w:val="22"/>
        </w:rPr>
        <w:t>,</w:t>
      </w:r>
      <w:r w:rsidR="00CD138D" w:rsidRPr="00940268">
        <w:rPr>
          <w:sz w:val="22"/>
          <w:szCs w:val="22"/>
        </w:rPr>
        <w:t xml:space="preserve"> and retention in employment of employees who serve or have served in state uniformed services.</w:t>
      </w:r>
    </w:p>
    <w:p w14:paraId="33656745" w14:textId="77777777" w:rsidR="00F40034" w:rsidRPr="00940268" w:rsidRDefault="00F40034" w:rsidP="00AB7AE7">
      <w:pPr>
        <w:pStyle w:val="BodyText"/>
        <w:kinsoku w:val="0"/>
        <w:overflowPunct w:val="0"/>
        <w:ind w:left="144" w:right="144"/>
        <w:jc w:val="both"/>
        <w:rPr>
          <w:sz w:val="22"/>
          <w:szCs w:val="22"/>
        </w:rPr>
      </w:pPr>
    </w:p>
    <w:p w14:paraId="0E6789B5" w14:textId="1DE154F7" w:rsidR="007313B4" w:rsidRDefault="007313B4" w:rsidP="00AB7AE7">
      <w:pPr>
        <w:pStyle w:val="H4"/>
        <w:spacing w:before="0" w:after="0"/>
        <w:ind w:left="144" w:right="144"/>
        <w:jc w:val="both"/>
        <w:rPr>
          <w:rFonts w:ascii="Arial" w:hAnsi="Arial" w:cs="Arial"/>
          <w:sz w:val="22"/>
          <w:szCs w:val="22"/>
          <w:u w:val="single"/>
        </w:rPr>
      </w:pPr>
      <w:bookmarkStart w:id="13" w:name="_Hlk171698098"/>
      <w:r w:rsidRPr="00F97B91">
        <w:rPr>
          <w:rFonts w:ascii="Arial" w:hAnsi="Arial" w:cs="Arial"/>
          <w:sz w:val="22"/>
          <w:szCs w:val="22"/>
          <w:u w:val="single"/>
        </w:rPr>
        <w:t>ATTENDANCE POLICY</w:t>
      </w:r>
    </w:p>
    <w:p w14:paraId="323B452B" w14:textId="77777777" w:rsidR="00BD6768" w:rsidRPr="00890F6E" w:rsidRDefault="00BD6768" w:rsidP="00890F6E"/>
    <w:p w14:paraId="2A6CFEC9" w14:textId="614236F3" w:rsidR="00F97B91" w:rsidRPr="001565C4" w:rsidRDefault="00DC5DEA" w:rsidP="001565C4">
      <w:pPr>
        <w:pStyle w:val="H4"/>
        <w:spacing w:before="0" w:after="0"/>
        <w:ind w:left="144" w:right="144"/>
        <w:jc w:val="both"/>
        <w:rPr>
          <w:rFonts w:ascii="Arial" w:hAnsi="Arial" w:cs="Arial"/>
          <w:b w:val="0"/>
          <w:bCs/>
          <w:sz w:val="22"/>
          <w:szCs w:val="22"/>
        </w:rPr>
      </w:pPr>
      <w:r>
        <w:rPr>
          <w:rFonts w:ascii="Arial" w:hAnsi="Arial" w:cs="Arial"/>
          <w:b w:val="0"/>
          <w:bCs/>
          <w:sz w:val="22"/>
          <w:szCs w:val="22"/>
        </w:rPr>
        <w:t xml:space="preserve">Attendance and punctuality are important requirements of your </w:t>
      </w:r>
      <w:r w:rsidR="00B66362">
        <w:rPr>
          <w:rFonts w:ascii="Arial" w:hAnsi="Arial" w:cs="Arial"/>
          <w:b w:val="0"/>
          <w:bCs/>
          <w:sz w:val="22"/>
          <w:szCs w:val="22"/>
        </w:rPr>
        <w:t xml:space="preserve">employment. </w:t>
      </w:r>
      <w:r w:rsidR="005D0564">
        <w:rPr>
          <w:rFonts w:ascii="Arial" w:hAnsi="Arial" w:cs="Arial"/>
          <w:b w:val="0"/>
          <w:bCs/>
          <w:sz w:val="22"/>
          <w:szCs w:val="22"/>
        </w:rPr>
        <w:t>All e</w:t>
      </w:r>
      <w:r w:rsidR="007313B4" w:rsidRPr="004416FE">
        <w:rPr>
          <w:rFonts w:ascii="Arial" w:hAnsi="Arial" w:cs="Arial"/>
          <w:b w:val="0"/>
          <w:bCs/>
          <w:sz w:val="22"/>
          <w:szCs w:val="22"/>
        </w:rPr>
        <w:t xml:space="preserve">mployees are expected to </w:t>
      </w:r>
      <w:r w:rsidR="005D0564">
        <w:rPr>
          <w:rFonts w:ascii="Arial" w:hAnsi="Arial" w:cs="Arial"/>
          <w:b w:val="0"/>
          <w:bCs/>
          <w:sz w:val="22"/>
          <w:szCs w:val="22"/>
        </w:rPr>
        <w:t>show up</w:t>
      </w:r>
      <w:r w:rsidR="007313B4" w:rsidRPr="004416FE">
        <w:rPr>
          <w:rFonts w:ascii="Arial" w:hAnsi="Arial" w:cs="Arial"/>
          <w:b w:val="0"/>
          <w:bCs/>
          <w:sz w:val="22"/>
          <w:szCs w:val="22"/>
        </w:rPr>
        <w:t xml:space="preserve"> for work as scheduled, on time, with appropriate attire and prepared to begin work. Employees are expected to remain at work for their entire shift. Arriving to work late, leaving work early, and unscheduled absences are disruptive and must be avoided. </w:t>
      </w:r>
      <w:r w:rsidR="00B66362" w:rsidRPr="00B66362">
        <w:rPr>
          <w:rFonts w:ascii="Arial" w:hAnsi="Arial" w:cs="Arial"/>
          <w:b w:val="0"/>
          <w:bCs/>
          <w:sz w:val="22"/>
          <w:szCs w:val="22"/>
        </w:rPr>
        <w:t xml:space="preserve">Excessive </w:t>
      </w:r>
      <w:r w:rsidR="00B66362">
        <w:rPr>
          <w:rFonts w:ascii="Arial" w:hAnsi="Arial" w:cs="Arial"/>
          <w:b w:val="0"/>
          <w:bCs/>
          <w:sz w:val="22"/>
          <w:szCs w:val="22"/>
        </w:rPr>
        <w:t xml:space="preserve">unexcused </w:t>
      </w:r>
      <w:r w:rsidR="00B66362" w:rsidRPr="00B66362">
        <w:rPr>
          <w:rFonts w:ascii="Arial" w:hAnsi="Arial" w:cs="Arial"/>
          <w:b w:val="0"/>
          <w:bCs/>
          <w:sz w:val="22"/>
          <w:szCs w:val="22"/>
        </w:rPr>
        <w:t xml:space="preserve">absenteeism or tardiness will result in disciplinary action up to and including </w:t>
      </w:r>
      <w:r w:rsidR="00B66362">
        <w:rPr>
          <w:rFonts w:ascii="Arial" w:hAnsi="Arial" w:cs="Arial"/>
          <w:b w:val="0"/>
          <w:bCs/>
          <w:sz w:val="22"/>
          <w:szCs w:val="22"/>
        </w:rPr>
        <w:t xml:space="preserve">termination. </w:t>
      </w:r>
      <w:r w:rsidR="00455380" w:rsidRPr="001565C4">
        <w:rPr>
          <w:rFonts w:ascii="Arial" w:hAnsi="Arial" w:cs="Arial"/>
          <w:b w:val="0"/>
          <w:bCs/>
          <w:sz w:val="22"/>
          <w:szCs w:val="22"/>
        </w:rPr>
        <w:t>If an absence or late arrival cannot be avoided, e</w:t>
      </w:r>
      <w:r w:rsidR="005D0564" w:rsidRPr="001565C4">
        <w:rPr>
          <w:rFonts w:ascii="Arial" w:hAnsi="Arial" w:cs="Arial"/>
          <w:b w:val="0"/>
          <w:bCs/>
          <w:sz w:val="22"/>
          <w:szCs w:val="22"/>
        </w:rPr>
        <w:t xml:space="preserve">mployees must notify their supervisor </w:t>
      </w:r>
      <w:r w:rsidR="00455380" w:rsidRPr="001565C4">
        <w:rPr>
          <w:rFonts w:ascii="Arial" w:hAnsi="Arial" w:cs="Arial"/>
          <w:b w:val="0"/>
          <w:bCs/>
          <w:sz w:val="22"/>
          <w:szCs w:val="22"/>
        </w:rPr>
        <w:t xml:space="preserve">at least </w:t>
      </w:r>
      <w:r w:rsidR="005D0564" w:rsidRPr="001565C4">
        <w:rPr>
          <w:rFonts w:ascii="Arial" w:hAnsi="Arial" w:cs="Arial"/>
          <w:b w:val="0"/>
          <w:bCs/>
          <w:sz w:val="22"/>
          <w:szCs w:val="22"/>
        </w:rPr>
        <w:t xml:space="preserve">24-hours prior </w:t>
      </w:r>
      <w:r w:rsidR="007A6DC0" w:rsidRPr="001565C4">
        <w:rPr>
          <w:rFonts w:ascii="Arial" w:hAnsi="Arial" w:cs="Arial"/>
          <w:b w:val="0"/>
          <w:bCs/>
          <w:sz w:val="22"/>
          <w:szCs w:val="22"/>
        </w:rPr>
        <w:t xml:space="preserve">to any absence or late arrival. If an emergency, illness, or other unexpected reason prevents an employee from providing 24-hours advanced notice of any absence or late arrival, the employee must provide notice as soon as possible. </w:t>
      </w:r>
      <w:r w:rsidR="00B66362" w:rsidRPr="001565C4">
        <w:rPr>
          <w:rFonts w:ascii="Arial" w:hAnsi="Arial" w:cs="Arial"/>
          <w:b w:val="0"/>
          <w:bCs/>
          <w:sz w:val="22"/>
          <w:szCs w:val="22"/>
        </w:rPr>
        <w:t xml:space="preserve">Repeated tardiness or unexcused absences </w:t>
      </w:r>
      <w:r w:rsidR="005D0564" w:rsidRPr="001565C4">
        <w:rPr>
          <w:rFonts w:ascii="Arial" w:hAnsi="Arial" w:cs="Arial"/>
          <w:b w:val="0"/>
          <w:bCs/>
          <w:sz w:val="22"/>
          <w:szCs w:val="22"/>
        </w:rPr>
        <w:t xml:space="preserve">may result in </w:t>
      </w:r>
      <w:r w:rsidR="00455380" w:rsidRPr="001565C4">
        <w:rPr>
          <w:rFonts w:ascii="Arial" w:hAnsi="Arial" w:cs="Arial"/>
          <w:b w:val="0"/>
          <w:bCs/>
          <w:sz w:val="22"/>
          <w:szCs w:val="22"/>
        </w:rPr>
        <w:t xml:space="preserve">the </w:t>
      </w:r>
      <w:r w:rsidR="005D0564" w:rsidRPr="001565C4">
        <w:rPr>
          <w:rFonts w:ascii="Arial" w:hAnsi="Arial" w:cs="Arial"/>
          <w:b w:val="0"/>
          <w:bCs/>
          <w:sz w:val="22"/>
          <w:szCs w:val="22"/>
        </w:rPr>
        <w:t xml:space="preserve">ending of </w:t>
      </w:r>
      <w:r w:rsidR="007A6DC0" w:rsidRPr="001565C4">
        <w:rPr>
          <w:rFonts w:ascii="Arial" w:hAnsi="Arial" w:cs="Arial"/>
          <w:b w:val="0"/>
          <w:bCs/>
          <w:sz w:val="22"/>
          <w:szCs w:val="22"/>
        </w:rPr>
        <w:t>an employee’s</w:t>
      </w:r>
      <w:r w:rsidR="005D0564" w:rsidRPr="001565C4">
        <w:rPr>
          <w:rFonts w:ascii="Arial" w:hAnsi="Arial" w:cs="Arial"/>
          <w:b w:val="0"/>
          <w:bCs/>
          <w:sz w:val="22"/>
          <w:szCs w:val="22"/>
        </w:rPr>
        <w:t xml:space="preserve"> job assignment and/or termination of employment</w:t>
      </w:r>
      <w:r w:rsidR="00B66362" w:rsidRPr="001565C4">
        <w:rPr>
          <w:rFonts w:ascii="Arial" w:hAnsi="Arial" w:cs="Arial"/>
          <w:b w:val="0"/>
          <w:bCs/>
          <w:sz w:val="22"/>
          <w:szCs w:val="22"/>
        </w:rPr>
        <w:t>.</w:t>
      </w:r>
      <w:r w:rsidR="005D0564" w:rsidRPr="001565C4">
        <w:rPr>
          <w:rFonts w:ascii="Arial" w:hAnsi="Arial" w:cs="Arial"/>
          <w:b w:val="0"/>
          <w:bCs/>
          <w:sz w:val="22"/>
          <w:szCs w:val="22"/>
        </w:rPr>
        <w:t xml:space="preserve"> Due to the nature of temporary jobs, missing one day of work </w:t>
      </w:r>
      <w:r w:rsidR="003743E3" w:rsidRPr="001565C4">
        <w:rPr>
          <w:rFonts w:ascii="Arial" w:hAnsi="Arial" w:cs="Arial"/>
          <w:b w:val="0"/>
          <w:bCs/>
          <w:sz w:val="22"/>
          <w:szCs w:val="22"/>
        </w:rPr>
        <w:t>during</w:t>
      </w:r>
      <w:r w:rsidR="005D0564" w:rsidRPr="001565C4">
        <w:rPr>
          <w:rFonts w:ascii="Arial" w:hAnsi="Arial" w:cs="Arial"/>
          <w:b w:val="0"/>
          <w:bCs/>
          <w:sz w:val="22"/>
          <w:szCs w:val="22"/>
        </w:rPr>
        <w:t xml:space="preserve"> the first week</w:t>
      </w:r>
      <w:r w:rsidR="003743E3" w:rsidRPr="001565C4">
        <w:rPr>
          <w:rFonts w:ascii="Arial" w:hAnsi="Arial" w:cs="Arial"/>
          <w:b w:val="0"/>
          <w:bCs/>
          <w:sz w:val="22"/>
          <w:szCs w:val="22"/>
        </w:rPr>
        <w:t xml:space="preserve"> of a job assignment</w:t>
      </w:r>
      <w:r w:rsidR="005D0564" w:rsidRPr="001565C4">
        <w:rPr>
          <w:rFonts w:ascii="Arial" w:hAnsi="Arial" w:cs="Arial"/>
          <w:b w:val="0"/>
          <w:bCs/>
          <w:sz w:val="22"/>
          <w:szCs w:val="22"/>
        </w:rPr>
        <w:t xml:space="preserve"> may result in Focus ending </w:t>
      </w:r>
      <w:r w:rsidR="003743E3" w:rsidRPr="001565C4">
        <w:rPr>
          <w:rFonts w:ascii="Arial" w:hAnsi="Arial" w:cs="Arial"/>
          <w:b w:val="0"/>
          <w:bCs/>
          <w:sz w:val="22"/>
          <w:szCs w:val="22"/>
        </w:rPr>
        <w:t xml:space="preserve">the job assignment </w:t>
      </w:r>
      <w:r w:rsidR="005D0564" w:rsidRPr="001565C4">
        <w:rPr>
          <w:rFonts w:ascii="Arial" w:hAnsi="Arial" w:cs="Arial"/>
          <w:b w:val="0"/>
          <w:bCs/>
          <w:sz w:val="22"/>
          <w:szCs w:val="22"/>
        </w:rPr>
        <w:t xml:space="preserve">and replacing </w:t>
      </w:r>
      <w:r w:rsidR="00B66362" w:rsidRPr="001565C4">
        <w:rPr>
          <w:rFonts w:ascii="Arial" w:hAnsi="Arial" w:cs="Arial"/>
          <w:b w:val="0"/>
          <w:bCs/>
          <w:sz w:val="22"/>
          <w:szCs w:val="22"/>
        </w:rPr>
        <w:t>you</w:t>
      </w:r>
      <w:r w:rsidR="003743E3" w:rsidRPr="001565C4">
        <w:rPr>
          <w:rFonts w:ascii="Arial" w:hAnsi="Arial" w:cs="Arial"/>
          <w:b w:val="0"/>
          <w:bCs/>
          <w:sz w:val="22"/>
          <w:szCs w:val="22"/>
        </w:rPr>
        <w:t xml:space="preserve"> </w:t>
      </w:r>
      <w:r w:rsidR="005D0564" w:rsidRPr="001565C4">
        <w:rPr>
          <w:rFonts w:ascii="Arial" w:hAnsi="Arial" w:cs="Arial"/>
          <w:b w:val="0"/>
          <w:bCs/>
          <w:sz w:val="22"/>
          <w:szCs w:val="22"/>
        </w:rPr>
        <w:t>with another employee.</w:t>
      </w:r>
      <w:r w:rsidR="00B55430" w:rsidRPr="001565C4">
        <w:rPr>
          <w:rFonts w:ascii="Arial" w:hAnsi="Arial" w:cs="Arial"/>
          <w:b w:val="0"/>
          <w:bCs/>
          <w:sz w:val="22"/>
          <w:szCs w:val="22"/>
        </w:rPr>
        <w:t xml:space="preserve"> </w:t>
      </w:r>
      <w:r w:rsidR="00455380" w:rsidRPr="001565C4">
        <w:rPr>
          <w:rFonts w:ascii="Arial" w:hAnsi="Arial" w:cs="Arial"/>
          <w:b w:val="0"/>
          <w:bCs/>
          <w:sz w:val="22"/>
          <w:szCs w:val="22"/>
        </w:rPr>
        <w:t>Any employee who fails to report to work without notifying his or her supervisor will be considered to have abandoned their job and voluntarily terminated their employment with Focus.</w:t>
      </w:r>
      <w:r w:rsidR="001565C4" w:rsidRPr="001565C4">
        <w:rPr>
          <w:rFonts w:ascii="Arial" w:hAnsi="Arial" w:cs="Arial"/>
          <w:b w:val="0"/>
          <w:bCs/>
          <w:sz w:val="22"/>
          <w:szCs w:val="22"/>
        </w:rPr>
        <w:t xml:space="preserve"> </w:t>
      </w:r>
      <w:r w:rsidR="00F97B91" w:rsidRPr="001565C4">
        <w:rPr>
          <w:rFonts w:ascii="Arial" w:hAnsi="Arial" w:cs="Arial"/>
          <w:b w:val="0"/>
          <w:bCs/>
          <w:sz w:val="22"/>
          <w:szCs w:val="22"/>
        </w:rPr>
        <w:t xml:space="preserve">Failure to comply with this attendance policy will result in disciplinary action up to and including termination of employment. </w:t>
      </w:r>
    </w:p>
    <w:bookmarkEnd w:id="13"/>
    <w:p w14:paraId="7104CFE0" w14:textId="77777777" w:rsidR="007313B4" w:rsidRDefault="007313B4" w:rsidP="00F97B91">
      <w:pPr>
        <w:pStyle w:val="H4"/>
        <w:spacing w:before="0" w:after="0"/>
        <w:ind w:left="144" w:right="144"/>
        <w:jc w:val="both"/>
        <w:rPr>
          <w:rFonts w:ascii="Arial" w:hAnsi="Arial" w:cs="Arial"/>
          <w:sz w:val="22"/>
          <w:szCs w:val="22"/>
          <w:u w:val="single"/>
        </w:rPr>
      </w:pPr>
    </w:p>
    <w:p w14:paraId="58952B1B" w14:textId="3A6095C2" w:rsidR="00F4566D" w:rsidRDefault="00F4566D" w:rsidP="00507C82">
      <w:pPr>
        <w:ind w:left="144" w:right="144"/>
        <w:jc w:val="both"/>
        <w:rPr>
          <w:b/>
          <w:bCs/>
          <w:sz w:val="22"/>
          <w:szCs w:val="22"/>
          <w:u w:val="single"/>
        </w:rPr>
      </w:pPr>
      <w:r w:rsidRPr="00507C82">
        <w:rPr>
          <w:b/>
          <w:bCs/>
          <w:sz w:val="22"/>
          <w:szCs w:val="22"/>
          <w:u w:val="single"/>
        </w:rPr>
        <w:t>AVAILABILITY FOR ASSIGNMENTS</w:t>
      </w:r>
    </w:p>
    <w:p w14:paraId="0514CF67" w14:textId="77777777" w:rsidR="00BD6768" w:rsidRPr="00507C82" w:rsidRDefault="00BD6768" w:rsidP="00507C82">
      <w:pPr>
        <w:ind w:left="144" w:right="144"/>
        <w:jc w:val="both"/>
        <w:rPr>
          <w:b/>
          <w:bCs/>
          <w:sz w:val="22"/>
          <w:szCs w:val="22"/>
          <w:u w:val="single"/>
        </w:rPr>
      </w:pPr>
    </w:p>
    <w:p w14:paraId="50924395" w14:textId="1AA53DFB" w:rsidR="00F4566D" w:rsidRDefault="00F4566D" w:rsidP="00507C82">
      <w:pPr>
        <w:ind w:left="144" w:right="144"/>
        <w:jc w:val="both"/>
        <w:rPr>
          <w:sz w:val="22"/>
          <w:szCs w:val="22"/>
        </w:rPr>
      </w:pPr>
      <w:r w:rsidRPr="00507C82">
        <w:rPr>
          <w:sz w:val="22"/>
          <w:szCs w:val="22"/>
        </w:rPr>
        <w:t>After a job assignment ends,</w:t>
      </w:r>
      <w:r w:rsidR="00334F37">
        <w:rPr>
          <w:sz w:val="22"/>
          <w:szCs w:val="22"/>
        </w:rPr>
        <w:t xml:space="preserve"> employees who wish to receive a new job assignment must report to </w:t>
      </w:r>
      <w:r w:rsidRPr="00182675">
        <w:rPr>
          <w:sz w:val="22"/>
          <w:szCs w:val="22"/>
        </w:rPr>
        <w:t xml:space="preserve">the Focus office </w:t>
      </w:r>
      <w:r w:rsidR="000F6FCD">
        <w:rPr>
          <w:sz w:val="22"/>
          <w:szCs w:val="22"/>
        </w:rPr>
        <w:t xml:space="preserve">on the next business day following the end of </w:t>
      </w:r>
      <w:r w:rsidR="00507C82">
        <w:rPr>
          <w:sz w:val="22"/>
          <w:szCs w:val="22"/>
        </w:rPr>
        <w:t>their previous</w:t>
      </w:r>
      <w:r w:rsidR="000F6FCD">
        <w:rPr>
          <w:sz w:val="22"/>
          <w:szCs w:val="22"/>
        </w:rPr>
        <w:t xml:space="preserve"> assignment. </w:t>
      </w:r>
      <w:r w:rsidR="00507C82">
        <w:rPr>
          <w:sz w:val="22"/>
          <w:szCs w:val="22"/>
        </w:rPr>
        <w:t xml:space="preserve">Employees </w:t>
      </w:r>
      <w:r w:rsidRPr="00507C82">
        <w:rPr>
          <w:sz w:val="22"/>
          <w:szCs w:val="22"/>
        </w:rPr>
        <w:t>will not be paid for time</w:t>
      </w:r>
      <w:r w:rsidR="00507C82">
        <w:rPr>
          <w:sz w:val="22"/>
          <w:szCs w:val="22"/>
        </w:rPr>
        <w:t xml:space="preserve"> between </w:t>
      </w:r>
      <w:r w:rsidR="00A910AE">
        <w:rPr>
          <w:sz w:val="22"/>
          <w:szCs w:val="22"/>
        </w:rPr>
        <w:t xml:space="preserve">job </w:t>
      </w:r>
      <w:r w:rsidR="00507C82">
        <w:rPr>
          <w:sz w:val="22"/>
          <w:szCs w:val="22"/>
        </w:rPr>
        <w:t xml:space="preserve">assignments </w:t>
      </w:r>
      <w:r w:rsidRPr="00507C82">
        <w:rPr>
          <w:sz w:val="22"/>
          <w:szCs w:val="22"/>
        </w:rPr>
        <w:t>spen</w:t>
      </w:r>
      <w:r w:rsidR="00507C82">
        <w:rPr>
          <w:sz w:val="22"/>
          <w:szCs w:val="22"/>
        </w:rPr>
        <w:t>t</w:t>
      </w:r>
      <w:r w:rsidRPr="00507C82">
        <w:rPr>
          <w:sz w:val="22"/>
          <w:szCs w:val="22"/>
        </w:rPr>
        <w:t xml:space="preserve"> in a Focus branch office or an office on-location at one of Focus’ clients, subject to applicable law. </w:t>
      </w:r>
      <w:r w:rsidR="00A910AE">
        <w:rPr>
          <w:sz w:val="22"/>
          <w:szCs w:val="22"/>
        </w:rPr>
        <w:t xml:space="preserve">Employees who </w:t>
      </w:r>
      <w:r w:rsidRPr="00507C82">
        <w:rPr>
          <w:sz w:val="22"/>
          <w:szCs w:val="22"/>
        </w:rPr>
        <w:t xml:space="preserve">fail to </w:t>
      </w:r>
      <w:r w:rsidR="00A910AE">
        <w:rPr>
          <w:sz w:val="22"/>
          <w:szCs w:val="22"/>
        </w:rPr>
        <w:t xml:space="preserve">report </w:t>
      </w:r>
      <w:r w:rsidRPr="00507C82">
        <w:rPr>
          <w:sz w:val="22"/>
          <w:szCs w:val="22"/>
        </w:rPr>
        <w:t xml:space="preserve">to the Focus office </w:t>
      </w:r>
      <w:r w:rsidR="00FD72D0">
        <w:rPr>
          <w:sz w:val="22"/>
          <w:szCs w:val="22"/>
        </w:rPr>
        <w:t xml:space="preserve">to receive </w:t>
      </w:r>
      <w:r w:rsidRPr="00507C82">
        <w:rPr>
          <w:sz w:val="22"/>
          <w:szCs w:val="22"/>
        </w:rPr>
        <w:t xml:space="preserve">another job assignment </w:t>
      </w:r>
      <w:r w:rsidR="00A910AE">
        <w:rPr>
          <w:sz w:val="22"/>
          <w:szCs w:val="22"/>
        </w:rPr>
        <w:t xml:space="preserve">on the next business day following the end of their previous job assignment, without notice, </w:t>
      </w:r>
      <w:r w:rsidRPr="00507C82">
        <w:rPr>
          <w:sz w:val="22"/>
          <w:szCs w:val="22"/>
        </w:rPr>
        <w:t xml:space="preserve">will </w:t>
      </w:r>
      <w:r w:rsidR="00A910AE">
        <w:rPr>
          <w:sz w:val="22"/>
          <w:szCs w:val="22"/>
        </w:rPr>
        <w:t>be considered to</w:t>
      </w:r>
      <w:r w:rsidR="00FD72D0">
        <w:rPr>
          <w:sz w:val="22"/>
          <w:szCs w:val="22"/>
        </w:rPr>
        <w:t xml:space="preserve"> </w:t>
      </w:r>
      <w:r w:rsidRPr="00507C82">
        <w:rPr>
          <w:sz w:val="22"/>
          <w:szCs w:val="22"/>
        </w:rPr>
        <w:t xml:space="preserve">have voluntarily </w:t>
      </w:r>
      <w:r w:rsidR="00A910AE">
        <w:rPr>
          <w:sz w:val="22"/>
          <w:szCs w:val="22"/>
        </w:rPr>
        <w:t>resigned their employment</w:t>
      </w:r>
      <w:r w:rsidR="00FD72D0">
        <w:rPr>
          <w:sz w:val="22"/>
          <w:szCs w:val="22"/>
        </w:rPr>
        <w:t xml:space="preserve"> with Focus</w:t>
      </w:r>
      <w:r w:rsidR="00A910AE">
        <w:rPr>
          <w:sz w:val="22"/>
          <w:szCs w:val="22"/>
        </w:rPr>
        <w:t>.  If this occurs,</w:t>
      </w:r>
      <w:r w:rsidRPr="00507C82">
        <w:rPr>
          <w:sz w:val="22"/>
          <w:szCs w:val="22"/>
        </w:rPr>
        <w:t xml:space="preserve"> it is </w:t>
      </w:r>
      <w:r w:rsidR="00A910AE">
        <w:rPr>
          <w:sz w:val="22"/>
          <w:szCs w:val="22"/>
        </w:rPr>
        <w:t xml:space="preserve">the </w:t>
      </w:r>
      <w:r w:rsidR="00FD72D0">
        <w:rPr>
          <w:sz w:val="22"/>
          <w:szCs w:val="22"/>
        </w:rPr>
        <w:t>individual</w:t>
      </w:r>
      <w:r w:rsidR="00A910AE">
        <w:rPr>
          <w:sz w:val="22"/>
          <w:szCs w:val="22"/>
        </w:rPr>
        <w:t xml:space="preserve">’s </w:t>
      </w:r>
      <w:r w:rsidRPr="00507C82">
        <w:rPr>
          <w:sz w:val="22"/>
          <w:szCs w:val="22"/>
        </w:rPr>
        <w:t xml:space="preserve">responsibility to notify Focus of </w:t>
      </w:r>
      <w:r w:rsidR="00A910AE">
        <w:rPr>
          <w:sz w:val="22"/>
          <w:szCs w:val="22"/>
        </w:rPr>
        <w:t xml:space="preserve">the employee’s </w:t>
      </w:r>
      <w:r w:rsidRPr="00507C82">
        <w:rPr>
          <w:sz w:val="22"/>
          <w:szCs w:val="22"/>
        </w:rPr>
        <w:t>future availability</w:t>
      </w:r>
      <w:r w:rsidR="00A910AE">
        <w:rPr>
          <w:sz w:val="22"/>
          <w:szCs w:val="22"/>
        </w:rPr>
        <w:t xml:space="preserve"> for job assignments</w:t>
      </w:r>
      <w:r w:rsidRPr="00507C82">
        <w:rPr>
          <w:sz w:val="22"/>
          <w:szCs w:val="22"/>
        </w:rPr>
        <w:t>.</w:t>
      </w:r>
    </w:p>
    <w:p w14:paraId="5D6A88E7" w14:textId="77777777" w:rsidR="00FD72D0" w:rsidRPr="00507C82" w:rsidRDefault="00FD72D0" w:rsidP="00507C82">
      <w:pPr>
        <w:ind w:left="144" w:right="144"/>
        <w:jc w:val="both"/>
        <w:rPr>
          <w:sz w:val="22"/>
          <w:szCs w:val="22"/>
        </w:rPr>
      </w:pPr>
    </w:p>
    <w:p w14:paraId="0A3434CE" w14:textId="1C7D1C7D" w:rsidR="00F4566D" w:rsidRDefault="00FD72D0" w:rsidP="00507C82">
      <w:pPr>
        <w:ind w:left="144" w:right="144"/>
        <w:jc w:val="both"/>
        <w:rPr>
          <w:sz w:val="22"/>
          <w:szCs w:val="22"/>
        </w:rPr>
      </w:pPr>
      <w:r>
        <w:rPr>
          <w:sz w:val="22"/>
          <w:szCs w:val="22"/>
        </w:rPr>
        <w:t xml:space="preserve">While waiting to receive a new job assignment, employees must call the Focus office frequently, at least </w:t>
      </w:r>
      <w:r>
        <w:rPr>
          <w:sz w:val="22"/>
          <w:szCs w:val="22"/>
        </w:rPr>
        <w:lastRenderedPageBreak/>
        <w:t xml:space="preserve">once per week, to update Focus of their availability to work. Employees will not be paid for time spent calling the Focus office to update their availability for work, subject to applicable law. </w:t>
      </w:r>
      <w:r w:rsidR="003D0AE3">
        <w:rPr>
          <w:sz w:val="22"/>
          <w:szCs w:val="22"/>
        </w:rPr>
        <w:t>An employee who is waiting to receive a new job assignment who fails to contact Focus for two (2) weeks or more to update their availability for work will be considered to have voluntarily resigned their employment with Focus.</w:t>
      </w:r>
    </w:p>
    <w:p w14:paraId="404B11FF" w14:textId="77777777" w:rsidR="00F4566D" w:rsidRPr="00507C82" w:rsidRDefault="00F4566D" w:rsidP="00507C82"/>
    <w:p w14:paraId="095934D6" w14:textId="2169C059" w:rsidR="000D4600" w:rsidRDefault="000D4600" w:rsidP="00AB7AE7">
      <w:pPr>
        <w:pStyle w:val="H4"/>
        <w:spacing w:before="0" w:after="0"/>
        <w:ind w:left="144" w:right="144"/>
        <w:jc w:val="both"/>
        <w:rPr>
          <w:rFonts w:ascii="Arial" w:hAnsi="Arial" w:cs="Arial"/>
          <w:sz w:val="22"/>
          <w:szCs w:val="22"/>
          <w:u w:val="single"/>
        </w:rPr>
      </w:pPr>
      <w:bookmarkStart w:id="14" w:name="_Hlk171698192"/>
      <w:r w:rsidRPr="00940268">
        <w:rPr>
          <w:rFonts w:ascii="Arial" w:hAnsi="Arial" w:cs="Arial"/>
          <w:sz w:val="22"/>
          <w:szCs w:val="22"/>
          <w:u w:val="single"/>
        </w:rPr>
        <w:t>TIME RECORDS</w:t>
      </w:r>
    </w:p>
    <w:p w14:paraId="7552C2E4" w14:textId="77777777" w:rsidR="00BD6768" w:rsidRPr="00890F6E" w:rsidRDefault="00BD6768" w:rsidP="00890F6E"/>
    <w:p w14:paraId="3E4CA70C" w14:textId="40DC7711" w:rsidR="000D4600" w:rsidRPr="00940268" w:rsidRDefault="000D4600" w:rsidP="00AB7AE7">
      <w:pPr>
        <w:pStyle w:val="BodyText2"/>
        <w:spacing w:after="0" w:line="240" w:lineRule="auto"/>
        <w:ind w:left="144" w:right="144"/>
        <w:jc w:val="both"/>
        <w:rPr>
          <w:color w:val="64BC36"/>
          <w:sz w:val="22"/>
          <w:szCs w:val="22"/>
        </w:rPr>
      </w:pPr>
      <w:r w:rsidRPr="00940268">
        <w:rPr>
          <w:snapToGrid w:val="0"/>
          <w:sz w:val="22"/>
          <w:szCs w:val="22"/>
        </w:rPr>
        <w:t>Focus employees are expected and required to maintain accurate time records and to truthfully report all time worked. Once an employee clocks</w:t>
      </w:r>
      <w:r w:rsidR="00BA7F2A">
        <w:rPr>
          <w:snapToGrid w:val="0"/>
          <w:sz w:val="22"/>
          <w:szCs w:val="22"/>
        </w:rPr>
        <w:t xml:space="preserve"> </w:t>
      </w:r>
      <w:r w:rsidR="003C0646">
        <w:rPr>
          <w:snapToGrid w:val="0"/>
          <w:sz w:val="22"/>
          <w:szCs w:val="22"/>
        </w:rPr>
        <w:t>i</w:t>
      </w:r>
      <w:r w:rsidR="00BA7F2A">
        <w:rPr>
          <w:snapToGrid w:val="0"/>
          <w:sz w:val="22"/>
          <w:szCs w:val="22"/>
        </w:rPr>
        <w:t>n</w:t>
      </w:r>
      <w:r w:rsidRPr="00940268">
        <w:rPr>
          <w:snapToGrid w:val="0"/>
          <w:sz w:val="22"/>
          <w:szCs w:val="22"/>
        </w:rPr>
        <w:t xml:space="preserve"> or signs in, work is to commence. Once an employee clocks</w:t>
      </w:r>
      <w:r w:rsidR="00BA7F2A">
        <w:rPr>
          <w:snapToGrid w:val="0"/>
          <w:sz w:val="22"/>
          <w:szCs w:val="22"/>
        </w:rPr>
        <w:t xml:space="preserve"> </w:t>
      </w:r>
      <w:r w:rsidR="003C0646">
        <w:rPr>
          <w:snapToGrid w:val="0"/>
          <w:sz w:val="22"/>
          <w:szCs w:val="22"/>
        </w:rPr>
        <w:t>out</w:t>
      </w:r>
      <w:r w:rsidRPr="00940268">
        <w:rPr>
          <w:snapToGrid w:val="0"/>
          <w:sz w:val="22"/>
          <w:szCs w:val="22"/>
        </w:rPr>
        <w:t xml:space="preserve"> or signs </w:t>
      </w:r>
      <w:r w:rsidR="002A0276">
        <w:rPr>
          <w:snapToGrid w:val="0"/>
          <w:sz w:val="22"/>
          <w:szCs w:val="22"/>
        </w:rPr>
        <w:t>out</w:t>
      </w:r>
      <w:r w:rsidRPr="00940268">
        <w:rPr>
          <w:snapToGrid w:val="0"/>
          <w:sz w:val="22"/>
          <w:szCs w:val="22"/>
        </w:rPr>
        <w:t xml:space="preserve">, no further work is to be performed. As set forth in the Overtime policy, all overtime worked must be pre-approved by Focus management. Any violations of this policy may result in disciplinary action up to and including termination. </w:t>
      </w:r>
    </w:p>
    <w:p w14:paraId="1DB13EC5" w14:textId="77777777" w:rsidR="000D4600" w:rsidRPr="00940268" w:rsidRDefault="000D4600" w:rsidP="00AB7AE7">
      <w:pPr>
        <w:pStyle w:val="BodyText2"/>
        <w:spacing w:after="0" w:line="240" w:lineRule="auto"/>
        <w:ind w:left="144" w:right="144"/>
        <w:jc w:val="both"/>
        <w:rPr>
          <w:color w:val="64BC36"/>
          <w:sz w:val="22"/>
          <w:szCs w:val="22"/>
        </w:rPr>
      </w:pPr>
    </w:p>
    <w:p w14:paraId="33C1C304" w14:textId="77777777" w:rsidR="000D4600" w:rsidRDefault="000D4600" w:rsidP="00AB7AE7">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t>OVERTIME POLICY</w:t>
      </w:r>
    </w:p>
    <w:p w14:paraId="4D40FCE7" w14:textId="77777777" w:rsidR="00772745" w:rsidRPr="00890F6E" w:rsidRDefault="00772745" w:rsidP="00890F6E"/>
    <w:p w14:paraId="0A0F847C" w14:textId="0111272A" w:rsidR="000D4600" w:rsidRDefault="000D4600" w:rsidP="00AB7AE7">
      <w:pPr>
        <w:pStyle w:val="BodyText2"/>
        <w:spacing w:after="0" w:line="240" w:lineRule="auto"/>
        <w:ind w:left="144" w:right="144"/>
        <w:jc w:val="both"/>
        <w:rPr>
          <w:snapToGrid w:val="0"/>
          <w:sz w:val="22"/>
          <w:szCs w:val="22"/>
        </w:rPr>
      </w:pPr>
      <w:r w:rsidRPr="00940268">
        <w:rPr>
          <w:snapToGrid w:val="0"/>
          <w:sz w:val="22"/>
          <w:szCs w:val="22"/>
        </w:rPr>
        <w:t xml:space="preserve">Depending on business needs, employees may be required to work overtime on occasion, subject to authorization and </w:t>
      </w:r>
      <w:r w:rsidR="003C0646">
        <w:rPr>
          <w:snapToGrid w:val="0"/>
          <w:sz w:val="22"/>
          <w:szCs w:val="22"/>
        </w:rPr>
        <w:t xml:space="preserve">prior </w:t>
      </w:r>
      <w:r w:rsidRPr="00940268">
        <w:rPr>
          <w:snapToGrid w:val="0"/>
          <w:sz w:val="22"/>
          <w:szCs w:val="22"/>
        </w:rPr>
        <w:t>approval by Focus management.</w:t>
      </w:r>
      <w:r w:rsidR="00BA7F2A">
        <w:rPr>
          <w:snapToGrid w:val="0"/>
          <w:sz w:val="22"/>
          <w:szCs w:val="22"/>
        </w:rPr>
        <w:t xml:space="preserve"> It is Focus’ policy to comply with all applicable laws regarding payment of overtime wages.</w:t>
      </w:r>
      <w:r w:rsidRPr="00940268">
        <w:rPr>
          <w:snapToGrid w:val="0"/>
          <w:sz w:val="22"/>
          <w:szCs w:val="22"/>
        </w:rPr>
        <w:t xml:space="preserve"> Should any non-exempt employee work more than forty (40) hours in a week, the employee will be compensated at </w:t>
      </w:r>
      <w:bookmarkStart w:id="15" w:name="_Hlk166185645"/>
      <w:r w:rsidRPr="00940268">
        <w:rPr>
          <w:snapToGrid w:val="0"/>
          <w:sz w:val="22"/>
          <w:szCs w:val="22"/>
        </w:rPr>
        <w:t>a rate of one</w:t>
      </w:r>
      <w:r w:rsidR="00DF407F">
        <w:rPr>
          <w:snapToGrid w:val="0"/>
          <w:sz w:val="22"/>
          <w:szCs w:val="22"/>
        </w:rPr>
        <w:t>-</w:t>
      </w:r>
      <w:r w:rsidRPr="00940268">
        <w:rPr>
          <w:snapToGrid w:val="0"/>
          <w:sz w:val="22"/>
          <w:szCs w:val="22"/>
        </w:rPr>
        <w:t>and</w:t>
      </w:r>
      <w:r w:rsidR="00DF407F">
        <w:rPr>
          <w:snapToGrid w:val="0"/>
          <w:sz w:val="22"/>
          <w:szCs w:val="22"/>
        </w:rPr>
        <w:t>-</w:t>
      </w:r>
      <w:r w:rsidRPr="00940268">
        <w:rPr>
          <w:snapToGrid w:val="0"/>
          <w:sz w:val="22"/>
          <w:szCs w:val="22"/>
        </w:rPr>
        <w:t>one</w:t>
      </w:r>
      <w:r w:rsidR="00DF407F">
        <w:rPr>
          <w:snapToGrid w:val="0"/>
          <w:sz w:val="22"/>
          <w:szCs w:val="22"/>
        </w:rPr>
        <w:t>-</w:t>
      </w:r>
      <w:r w:rsidRPr="00940268">
        <w:rPr>
          <w:snapToGrid w:val="0"/>
          <w:sz w:val="22"/>
          <w:szCs w:val="22"/>
        </w:rPr>
        <w:t>half (1½) times the employee’s regularly hourly rate for all overtime worked</w:t>
      </w:r>
      <w:bookmarkEnd w:id="15"/>
      <w:r w:rsidRPr="00940268">
        <w:rPr>
          <w:snapToGrid w:val="0"/>
          <w:sz w:val="22"/>
          <w:szCs w:val="22"/>
        </w:rPr>
        <w:t xml:space="preserve">, </w:t>
      </w:r>
      <w:r w:rsidR="00BA7F2A">
        <w:rPr>
          <w:snapToGrid w:val="0"/>
          <w:sz w:val="22"/>
          <w:szCs w:val="22"/>
        </w:rPr>
        <w:t xml:space="preserve">subject to and </w:t>
      </w:r>
      <w:r w:rsidRPr="00940268">
        <w:rPr>
          <w:snapToGrid w:val="0"/>
          <w:sz w:val="22"/>
          <w:szCs w:val="22"/>
        </w:rPr>
        <w:t xml:space="preserve">in accordance with applicable law. Any employee who violates this policy, including by working unauthorized overtime, will be paid in accordance with this policy and applicable law, but may be subject to disciplinary action up to and including termination for </w:t>
      </w:r>
      <w:r w:rsidR="00DF407F">
        <w:rPr>
          <w:snapToGrid w:val="0"/>
          <w:sz w:val="22"/>
          <w:szCs w:val="22"/>
        </w:rPr>
        <w:t xml:space="preserve">violation of this policy. </w:t>
      </w:r>
    </w:p>
    <w:bookmarkEnd w:id="14"/>
    <w:p w14:paraId="32CFFA8F" w14:textId="77777777" w:rsidR="0077563B" w:rsidRPr="00940268" w:rsidRDefault="0077563B" w:rsidP="00AB7AE7">
      <w:pPr>
        <w:pStyle w:val="BodyText2"/>
        <w:spacing w:after="0" w:line="240" w:lineRule="auto"/>
        <w:ind w:left="144" w:right="144"/>
        <w:jc w:val="both"/>
        <w:rPr>
          <w:color w:val="64BC36"/>
          <w:sz w:val="22"/>
          <w:szCs w:val="22"/>
        </w:rPr>
      </w:pPr>
    </w:p>
    <w:p w14:paraId="5CFCF645" w14:textId="77777777" w:rsidR="00B5555E" w:rsidRDefault="00285A54" w:rsidP="00AB7AE7">
      <w:pPr>
        <w:pStyle w:val="Heading1"/>
        <w:kinsoku w:val="0"/>
        <w:overflowPunct w:val="0"/>
        <w:ind w:left="144" w:right="144"/>
        <w:jc w:val="both"/>
        <w:rPr>
          <w:caps/>
          <w:sz w:val="22"/>
          <w:szCs w:val="22"/>
          <w:u w:val="single"/>
        </w:rPr>
      </w:pPr>
      <w:r w:rsidRPr="00F97B91">
        <w:rPr>
          <w:caps/>
          <w:sz w:val="22"/>
          <w:szCs w:val="22"/>
          <w:u w:val="single"/>
        </w:rPr>
        <w:t>Dress Code Requirements</w:t>
      </w:r>
    </w:p>
    <w:p w14:paraId="546A89E5" w14:textId="77777777" w:rsidR="00772745" w:rsidRPr="00890F6E" w:rsidRDefault="00772745" w:rsidP="00890F6E"/>
    <w:p w14:paraId="447084D7" w14:textId="29FE3EEA" w:rsidR="00B5555E" w:rsidRPr="00940268" w:rsidRDefault="00285A54" w:rsidP="0052583F">
      <w:pPr>
        <w:pStyle w:val="BodyText"/>
        <w:kinsoku w:val="0"/>
        <w:overflowPunct w:val="0"/>
        <w:ind w:left="144" w:right="144"/>
        <w:jc w:val="both"/>
        <w:rPr>
          <w:b/>
          <w:bCs/>
          <w:i/>
          <w:iCs/>
          <w:sz w:val="22"/>
          <w:szCs w:val="22"/>
        </w:rPr>
      </w:pPr>
      <w:r w:rsidRPr="00940268">
        <w:rPr>
          <w:sz w:val="22"/>
          <w:szCs w:val="22"/>
        </w:rPr>
        <w:t xml:space="preserve">Focus’ basic dress code requirements are long pants (such as blue jeans), closed ended shoes (no sandals or flip flops) a shirt that covers past your shoulders by three inches such as a t-shirt (no tank tops). Absolutely NO shorts, skirts, spandex, exercise pants, </w:t>
      </w:r>
      <w:r w:rsidR="00424B9F">
        <w:rPr>
          <w:sz w:val="22"/>
          <w:szCs w:val="22"/>
        </w:rPr>
        <w:t xml:space="preserve">yoga pants, </w:t>
      </w:r>
      <w:r w:rsidRPr="00940268">
        <w:rPr>
          <w:sz w:val="22"/>
          <w:szCs w:val="22"/>
        </w:rPr>
        <w:t>sweatpants, tank tops, midriffs, excessively loose/baggy clothing, open</w:t>
      </w:r>
      <w:r w:rsidR="00772745">
        <w:rPr>
          <w:sz w:val="22"/>
          <w:szCs w:val="22"/>
        </w:rPr>
        <w:t>-</w:t>
      </w:r>
      <w:r w:rsidRPr="00940268">
        <w:rPr>
          <w:sz w:val="22"/>
          <w:szCs w:val="22"/>
        </w:rPr>
        <w:t>toed shoes</w:t>
      </w:r>
      <w:r w:rsidR="00424B9F">
        <w:rPr>
          <w:sz w:val="22"/>
          <w:szCs w:val="22"/>
        </w:rPr>
        <w:t>,</w:t>
      </w:r>
      <w:r w:rsidRPr="00940268">
        <w:rPr>
          <w:sz w:val="22"/>
          <w:szCs w:val="22"/>
        </w:rPr>
        <w:t xml:space="preserve"> or clothes with obscene language or design.</w:t>
      </w:r>
      <w:r w:rsidR="00ED78D5" w:rsidRPr="00940268">
        <w:rPr>
          <w:sz w:val="22"/>
          <w:szCs w:val="22"/>
        </w:rPr>
        <w:t xml:space="preserve"> Clothing should be presentable, neat, ironed</w:t>
      </w:r>
      <w:r w:rsidR="0077563B">
        <w:rPr>
          <w:sz w:val="22"/>
          <w:szCs w:val="22"/>
        </w:rPr>
        <w:t>,</w:t>
      </w:r>
      <w:r w:rsidR="00ED78D5" w:rsidRPr="00940268">
        <w:rPr>
          <w:sz w:val="22"/>
          <w:szCs w:val="22"/>
        </w:rPr>
        <w:t xml:space="preserve"> and clean.</w:t>
      </w:r>
      <w:r w:rsidRPr="00940268">
        <w:rPr>
          <w:sz w:val="22"/>
          <w:szCs w:val="22"/>
        </w:rPr>
        <w:t xml:space="preserve"> Certain jobs related to food processing, electrical, and medical environments may restrict jewelry, fingernails, smoking, and/or facial hair. You will be notified prior to job assignment whether </w:t>
      </w:r>
      <w:r w:rsidR="0052583F">
        <w:rPr>
          <w:sz w:val="22"/>
          <w:szCs w:val="22"/>
        </w:rPr>
        <w:t>there</w:t>
      </w:r>
      <w:r w:rsidRPr="00940268">
        <w:rPr>
          <w:sz w:val="22"/>
          <w:szCs w:val="22"/>
        </w:rPr>
        <w:t xml:space="preserve"> are</w:t>
      </w:r>
      <w:r w:rsidR="00ED78D5" w:rsidRPr="00940268">
        <w:rPr>
          <w:sz w:val="22"/>
          <w:szCs w:val="22"/>
        </w:rPr>
        <w:t xml:space="preserve"> any job-specific dress code </w:t>
      </w:r>
      <w:r w:rsidRPr="00940268">
        <w:rPr>
          <w:sz w:val="22"/>
          <w:szCs w:val="22"/>
        </w:rPr>
        <w:t>requirements. Some jobs require certain safety equipment and/or clothing such as steel-toe</w:t>
      </w:r>
      <w:r w:rsidR="00772745">
        <w:rPr>
          <w:sz w:val="22"/>
          <w:szCs w:val="22"/>
        </w:rPr>
        <w:t>d</w:t>
      </w:r>
      <w:r w:rsidRPr="00940268">
        <w:rPr>
          <w:sz w:val="22"/>
          <w:szCs w:val="22"/>
        </w:rPr>
        <w:t xml:space="preserve"> boots, safety glasses, hard- hats, hairnets</w:t>
      </w:r>
      <w:r w:rsidR="0077563B">
        <w:rPr>
          <w:sz w:val="22"/>
          <w:szCs w:val="22"/>
        </w:rPr>
        <w:t>,</w:t>
      </w:r>
      <w:r w:rsidRPr="00940268">
        <w:rPr>
          <w:sz w:val="22"/>
          <w:szCs w:val="22"/>
        </w:rPr>
        <w:t xml:space="preserve"> or other clothing. Such requirements will be discussed prior to job assignment.</w:t>
      </w:r>
      <w:r w:rsidR="0052583F">
        <w:rPr>
          <w:bCs/>
          <w:sz w:val="22"/>
          <w:szCs w:val="22"/>
        </w:rPr>
        <w:t xml:space="preserve"> </w:t>
      </w:r>
      <w:r w:rsidR="00ED78D5" w:rsidRPr="00940268">
        <w:rPr>
          <w:bCs/>
          <w:sz w:val="22"/>
          <w:szCs w:val="22"/>
        </w:rPr>
        <w:t>Focus reserves the right to consult with employees on an individual basis regarding appropriate attire. Violations of this policy may result in disciplinary action up to and including termination.</w:t>
      </w:r>
      <w:r w:rsidR="00617434" w:rsidRPr="00940268" w:rsidDel="00617434">
        <w:rPr>
          <w:b/>
          <w:bCs/>
          <w:i/>
          <w:iCs/>
          <w:sz w:val="22"/>
          <w:szCs w:val="22"/>
        </w:rPr>
        <w:t xml:space="preserve"> </w:t>
      </w:r>
    </w:p>
    <w:p w14:paraId="43A65814" w14:textId="77777777" w:rsidR="005434C5" w:rsidRDefault="005434C5" w:rsidP="00AB7AE7">
      <w:pPr>
        <w:pStyle w:val="BodyText"/>
        <w:kinsoku w:val="0"/>
        <w:overflowPunct w:val="0"/>
        <w:ind w:left="144" w:right="144"/>
        <w:jc w:val="both"/>
        <w:rPr>
          <w:b/>
          <w:bCs/>
          <w:sz w:val="22"/>
          <w:szCs w:val="22"/>
        </w:rPr>
      </w:pPr>
    </w:p>
    <w:p w14:paraId="511D567D" w14:textId="6A8E85FE" w:rsidR="005434C5" w:rsidRDefault="005434C5" w:rsidP="00AB7AE7">
      <w:pPr>
        <w:pStyle w:val="BodyText"/>
        <w:kinsoku w:val="0"/>
        <w:overflowPunct w:val="0"/>
        <w:ind w:left="144" w:right="144"/>
        <w:jc w:val="both"/>
        <w:rPr>
          <w:b/>
          <w:bCs/>
          <w:sz w:val="22"/>
          <w:szCs w:val="22"/>
          <w:u w:val="single"/>
        </w:rPr>
      </w:pPr>
      <w:r w:rsidRPr="00B55430">
        <w:rPr>
          <w:b/>
          <w:bCs/>
          <w:sz w:val="22"/>
          <w:szCs w:val="22"/>
          <w:u w:val="single"/>
        </w:rPr>
        <w:t>CELL PHONE USAGE</w:t>
      </w:r>
    </w:p>
    <w:p w14:paraId="4A221F89" w14:textId="77777777" w:rsidR="00772745" w:rsidRPr="00B55430" w:rsidRDefault="00772745" w:rsidP="00AB7AE7">
      <w:pPr>
        <w:pStyle w:val="BodyText"/>
        <w:kinsoku w:val="0"/>
        <w:overflowPunct w:val="0"/>
        <w:ind w:left="144" w:right="144"/>
        <w:jc w:val="both"/>
        <w:rPr>
          <w:b/>
          <w:bCs/>
          <w:sz w:val="22"/>
          <w:szCs w:val="22"/>
          <w:u w:val="single"/>
        </w:rPr>
      </w:pPr>
    </w:p>
    <w:p w14:paraId="6AAC0382" w14:textId="11116665" w:rsidR="005434C5" w:rsidRPr="00681277" w:rsidRDefault="005A0B53" w:rsidP="005434C5">
      <w:pPr>
        <w:pStyle w:val="BodyText"/>
        <w:kinsoku w:val="0"/>
        <w:overflowPunct w:val="0"/>
        <w:ind w:left="144" w:right="144"/>
        <w:jc w:val="both"/>
        <w:rPr>
          <w:sz w:val="22"/>
          <w:szCs w:val="22"/>
        </w:rPr>
      </w:pPr>
      <w:bookmarkStart w:id="16" w:name="_Hlk166257762"/>
      <w:r w:rsidRPr="005A0B53">
        <w:rPr>
          <w:sz w:val="22"/>
          <w:szCs w:val="22"/>
        </w:rPr>
        <w:t xml:space="preserve">Personal </w:t>
      </w:r>
      <w:r>
        <w:rPr>
          <w:sz w:val="22"/>
          <w:szCs w:val="22"/>
        </w:rPr>
        <w:t xml:space="preserve">cell phones and personal </w:t>
      </w:r>
      <w:r w:rsidRPr="005A0B53">
        <w:rPr>
          <w:sz w:val="22"/>
          <w:szCs w:val="22"/>
        </w:rPr>
        <w:t xml:space="preserve">electronic devices are not allowed in Focus’ office or the </w:t>
      </w:r>
      <w:r>
        <w:rPr>
          <w:sz w:val="22"/>
          <w:szCs w:val="22"/>
        </w:rPr>
        <w:t xml:space="preserve">employee’s </w:t>
      </w:r>
      <w:r w:rsidRPr="005A0B53">
        <w:rPr>
          <w:sz w:val="22"/>
          <w:szCs w:val="22"/>
        </w:rPr>
        <w:t xml:space="preserve">work environment. </w:t>
      </w:r>
      <w:r w:rsidR="005434C5">
        <w:rPr>
          <w:sz w:val="22"/>
          <w:szCs w:val="22"/>
        </w:rPr>
        <w:t xml:space="preserve">Employees are strictly prohibited from using personal </w:t>
      </w:r>
      <w:r w:rsidR="005434C5" w:rsidRPr="00681277">
        <w:rPr>
          <w:sz w:val="22"/>
          <w:szCs w:val="22"/>
        </w:rPr>
        <w:t>cell phone</w:t>
      </w:r>
      <w:r w:rsidR="005434C5">
        <w:rPr>
          <w:sz w:val="22"/>
          <w:szCs w:val="22"/>
        </w:rPr>
        <w:t xml:space="preserve">s </w:t>
      </w:r>
      <w:r w:rsidR="004F35E4">
        <w:rPr>
          <w:sz w:val="22"/>
          <w:szCs w:val="22"/>
        </w:rPr>
        <w:t>or personal electronic devi</w:t>
      </w:r>
      <w:r>
        <w:rPr>
          <w:sz w:val="22"/>
          <w:szCs w:val="22"/>
        </w:rPr>
        <w:t>c</w:t>
      </w:r>
      <w:r w:rsidR="004F35E4">
        <w:rPr>
          <w:sz w:val="22"/>
          <w:szCs w:val="22"/>
        </w:rPr>
        <w:t xml:space="preserve">es </w:t>
      </w:r>
      <w:r w:rsidR="005434C5">
        <w:rPr>
          <w:sz w:val="22"/>
          <w:szCs w:val="22"/>
        </w:rPr>
        <w:t xml:space="preserve">while working. </w:t>
      </w:r>
      <w:r w:rsidR="004F35E4">
        <w:rPr>
          <w:sz w:val="22"/>
          <w:szCs w:val="22"/>
        </w:rPr>
        <w:t>Personal c</w:t>
      </w:r>
      <w:r w:rsidR="005434C5">
        <w:rPr>
          <w:sz w:val="22"/>
          <w:szCs w:val="22"/>
        </w:rPr>
        <w:t xml:space="preserve">ell </w:t>
      </w:r>
      <w:r>
        <w:rPr>
          <w:sz w:val="22"/>
          <w:szCs w:val="22"/>
        </w:rPr>
        <w:t xml:space="preserve">phones and personal electronic devices </w:t>
      </w:r>
      <w:r w:rsidR="005434C5">
        <w:rPr>
          <w:sz w:val="22"/>
          <w:szCs w:val="22"/>
        </w:rPr>
        <w:t>may only be used during</w:t>
      </w:r>
      <w:r w:rsidR="00681277">
        <w:rPr>
          <w:sz w:val="22"/>
          <w:szCs w:val="22"/>
        </w:rPr>
        <w:t xml:space="preserve"> scheduled rest or meal breaks</w:t>
      </w:r>
      <w:r>
        <w:rPr>
          <w:sz w:val="22"/>
          <w:szCs w:val="22"/>
        </w:rPr>
        <w:t xml:space="preserve"> in non-work areas</w:t>
      </w:r>
      <w:r w:rsidR="00681277">
        <w:rPr>
          <w:sz w:val="22"/>
          <w:szCs w:val="22"/>
        </w:rPr>
        <w:t xml:space="preserve">. </w:t>
      </w:r>
    </w:p>
    <w:bookmarkEnd w:id="16"/>
    <w:p w14:paraId="3B1AB3E9" w14:textId="77777777" w:rsidR="00DF407F" w:rsidRPr="00681277" w:rsidRDefault="00DF407F" w:rsidP="00AB7AE7">
      <w:pPr>
        <w:pStyle w:val="BodyText"/>
        <w:kinsoku w:val="0"/>
        <w:overflowPunct w:val="0"/>
        <w:ind w:left="144" w:right="144"/>
        <w:jc w:val="both"/>
        <w:rPr>
          <w:b/>
          <w:bCs/>
          <w:sz w:val="22"/>
          <w:szCs w:val="22"/>
        </w:rPr>
      </w:pPr>
    </w:p>
    <w:p w14:paraId="72470496" w14:textId="77777777" w:rsidR="00B5555E" w:rsidRDefault="00285A54" w:rsidP="00AB7AE7">
      <w:pPr>
        <w:pStyle w:val="Heading1"/>
        <w:kinsoku w:val="0"/>
        <w:overflowPunct w:val="0"/>
        <w:ind w:left="144" w:right="144"/>
        <w:jc w:val="both"/>
        <w:rPr>
          <w:caps/>
          <w:sz w:val="22"/>
          <w:szCs w:val="22"/>
          <w:u w:val="single"/>
        </w:rPr>
      </w:pPr>
      <w:r w:rsidRPr="00BC1EEB">
        <w:rPr>
          <w:caps/>
          <w:sz w:val="22"/>
          <w:szCs w:val="22"/>
          <w:u w:val="single"/>
        </w:rPr>
        <w:t>Injury Procedures</w:t>
      </w:r>
    </w:p>
    <w:p w14:paraId="7D6AD819" w14:textId="77777777" w:rsidR="00772745" w:rsidRPr="00890F6E" w:rsidRDefault="00772745" w:rsidP="00890F6E"/>
    <w:p w14:paraId="2987EB40" w14:textId="4350726D" w:rsidR="00B5555E" w:rsidRPr="00940268" w:rsidRDefault="00285A54" w:rsidP="00AB7AE7">
      <w:pPr>
        <w:pStyle w:val="BodyText"/>
        <w:kinsoku w:val="0"/>
        <w:overflowPunct w:val="0"/>
        <w:ind w:left="144" w:right="144"/>
        <w:jc w:val="both"/>
        <w:rPr>
          <w:sz w:val="22"/>
          <w:szCs w:val="22"/>
        </w:rPr>
      </w:pPr>
      <w:r w:rsidRPr="00940268">
        <w:rPr>
          <w:sz w:val="22"/>
          <w:szCs w:val="22"/>
        </w:rPr>
        <w:t>If you are injured on the job,</w:t>
      </w:r>
      <w:r w:rsidR="002F3F25">
        <w:rPr>
          <w:sz w:val="22"/>
          <w:szCs w:val="22"/>
        </w:rPr>
        <w:t xml:space="preserve"> it is essential that you promptly report such injury </w:t>
      </w:r>
      <w:r w:rsidR="00424A1B" w:rsidRPr="00940268">
        <w:rPr>
          <w:sz w:val="22"/>
          <w:szCs w:val="22"/>
        </w:rPr>
        <w:t>according to the following guidelines:</w:t>
      </w:r>
    </w:p>
    <w:p w14:paraId="5E58BA5C" w14:textId="68C25D78" w:rsidR="00B5555E" w:rsidRPr="00940268" w:rsidRDefault="00B5555E" w:rsidP="00AB7AE7">
      <w:pPr>
        <w:pStyle w:val="BodyText"/>
        <w:kinsoku w:val="0"/>
        <w:overflowPunct w:val="0"/>
        <w:ind w:left="144" w:right="144"/>
        <w:jc w:val="both"/>
        <w:rPr>
          <w:sz w:val="22"/>
          <w:szCs w:val="22"/>
        </w:rPr>
      </w:pPr>
    </w:p>
    <w:p w14:paraId="0CF23989" w14:textId="0D59C905" w:rsidR="00B5555E" w:rsidRPr="00940268" w:rsidRDefault="00285A54" w:rsidP="00455380">
      <w:pPr>
        <w:pStyle w:val="ListParagraph"/>
        <w:numPr>
          <w:ilvl w:val="1"/>
          <w:numId w:val="2"/>
        </w:numPr>
        <w:tabs>
          <w:tab w:val="left" w:pos="912"/>
        </w:tabs>
        <w:kinsoku w:val="0"/>
        <w:overflowPunct w:val="0"/>
        <w:spacing w:after="120"/>
        <w:ind w:left="720" w:right="144"/>
        <w:jc w:val="both"/>
        <w:rPr>
          <w:b/>
          <w:bCs/>
          <w:i/>
          <w:iCs/>
          <w:sz w:val="22"/>
          <w:szCs w:val="22"/>
        </w:rPr>
      </w:pPr>
      <w:r w:rsidRPr="00940268">
        <w:rPr>
          <w:sz w:val="22"/>
          <w:szCs w:val="22"/>
        </w:rPr>
        <w:t>If</w:t>
      </w:r>
      <w:r w:rsidRPr="00940268">
        <w:rPr>
          <w:spacing w:val="-3"/>
          <w:sz w:val="22"/>
          <w:szCs w:val="22"/>
        </w:rPr>
        <w:t xml:space="preserve"> </w:t>
      </w:r>
      <w:r w:rsidRPr="00940268">
        <w:rPr>
          <w:sz w:val="22"/>
          <w:szCs w:val="22"/>
        </w:rPr>
        <w:t>you</w:t>
      </w:r>
      <w:r w:rsidRPr="00940268">
        <w:rPr>
          <w:spacing w:val="-2"/>
          <w:sz w:val="22"/>
          <w:szCs w:val="22"/>
        </w:rPr>
        <w:t xml:space="preserve"> </w:t>
      </w:r>
      <w:r w:rsidRPr="00940268">
        <w:rPr>
          <w:sz w:val="22"/>
          <w:szCs w:val="22"/>
        </w:rPr>
        <w:t>are</w:t>
      </w:r>
      <w:r w:rsidRPr="00940268">
        <w:rPr>
          <w:spacing w:val="-5"/>
          <w:sz w:val="22"/>
          <w:szCs w:val="22"/>
        </w:rPr>
        <w:t xml:space="preserve"> </w:t>
      </w:r>
      <w:r w:rsidRPr="00940268">
        <w:rPr>
          <w:sz w:val="22"/>
          <w:szCs w:val="22"/>
        </w:rPr>
        <w:t>involved</w:t>
      </w:r>
      <w:r w:rsidRPr="00940268">
        <w:rPr>
          <w:spacing w:val="-5"/>
          <w:sz w:val="22"/>
          <w:szCs w:val="22"/>
        </w:rPr>
        <w:t xml:space="preserve"> </w:t>
      </w:r>
      <w:r w:rsidRPr="00940268">
        <w:rPr>
          <w:sz w:val="22"/>
          <w:szCs w:val="22"/>
        </w:rPr>
        <w:t>in</w:t>
      </w:r>
      <w:r w:rsidRPr="00940268">
        <w:rPr>
          <w:spacing w:val="-5"/>
          <w:sz w:val="22"/>
          <w:szCs w:val="22"/>
        </w:rPr>
        <w:t xml:space="preserve"> </w:t>
      </w:r>
      <w:r w:rsidRPr="00940268">
        <w:rPr>
          <w:sz w:val="22"/>
          <w:szCs w:val="22"/>
        </w:rPr>
        <w:t>an</w:t>
      </w:r>
      <w:r w:rsidRPr="00940268">
        <w:rPr>
          <w:spacing w:val="-3"/>
          <w:sz w:val="22"/>
          <w:szCs w:val="22"/>
        </w:rPr>
        <w:t xml:space="preserve"> </w:t>
      </w:r>
      <w:r w:rsidRPr="00940268">
        <w:rPr>
          <w:sz w:val="22"/>
          <w:szCs w:val="22"/>
        </w:rPr>
        <w:t>accident</w:t>
      </w:r>
      <w:r w:rsidRPr="00940268">
        <w:rPr>
          <w:spacing w:val="-3"/>
          <w:sz w:val="22"/>
          <w:szCs w:val="22"/>
        </w:rPr>
        <w:t xml:space="preserve"> </w:t>
      </w:r>
      <w:r w:rsidRPr="00940268">
        <w:rPr>
          <w:sz w:val="22"/>
          <w:szCs w:val="22"/>
        </w:rPr>
        <w:t>that</w:t>
      </w:r>
      <w:r w:rsidRPr="00940268">
        <w:rPr>
          <w:spacing w:val="-3"/>
          <w:sz w:val="22"/>
          <w:szCs w:val="22"/>
        </w:rPr>
        <w:t xml:space="preserve"> </w:t>
      </w:r>
      <w:r w:rsidRPr="00940268">
        <w:rPr>
          <w:sz w:val="22"/>
          <w:szCs w:val="22"/>
        </w:rPr>
        <w:t>does</w:t>
      </w:r>
      <w:r w:rsidRPr="00940268">
        <w:rPr>
          <w:spacing w:val="-4"/>
          <w:sz w:val="22"/>
          <w:szCs w:val="22"/>
        </w:rPr>
        <w:t xml:space="preserve"> </w:t>
      </w:r>
      <w:r w:rsidRPr="00940268">
        <w:rPr>
          <w:sz w:val="22"/>
          <w:szCs w:val="22"/>
        </w:rPr>
        <w:t>not</w:t>
      </w:r>
      <w:r w:rsidRPr="00940268">
        <w:rPr>
          <w:spacing w:val="-3"/>
          <w:sz w:val="22"/>
          <w:szCs w:val="22"/>
        </w:rPr>
        <w:t xml:space="preserve"> </w:t>
      </w:r>
      <w:r w:rsidRPr="00940268">
        <w:rPr>
          <w:sz w:val="22"/>
          <w:szCs w:val="22"/>
        </w:rPr>
        <w:t>require</w:t>
      </w:r>
      <w:r w:rsidRPr="00940268">
        <w:rPr>
          <w:spacing w:val="-3"/>
          <w:sz w:val="22"/>
          <w:szCs w:val="22"/>
        </w:rPr>
        <w:t xml:space="preserve"> </w:t>
      </w:r>
      <w:r w:rsidRPr="00940268">
        <w:rPr>
          <w:sz w:val="22"/>
          <w:szCs w:val="22"/>
        </w:rPr>
        <w:t>emergency</w:t>
      </w:r>
      <w:r w:rsidRPr="00940268">
        <w:rPr>
          <w:spacing w:val="-5"/>
          <w:sz w:val="22"/>
          <w:szCs w:val="22"/>
        </w:rPr>
        <w:t xml:space="preserve"> </w:t>
      </w:r>
      <w:r w:rsidRPr="00940268">
        <w:rPr>
          <w:sz w:val="22"/>
          <w:szCs w:val="22"/>
        </w:rPr>
        <w:t>treatment,</w:t>
      </w:r>
      <w:r w:rsidRPr="00940268">
        <w:rPr>
          <w:spacing w:val="-5"/>
          <w:sz w:val="22"/>
          <w:szCs w:val="22"/>
        </w:rPr>
        <w:t xml:space="preserve"> </w:t>
      </w:r>
      <w:r w:rsidRPr="00940268">
        <w:rPr>
          <w:sz w:val="22"/>
          <w:szCs w:val="22"/>
        </w:rPr>
        <w:t>first</w:t>
      </w:r>
      <w:r w:rsidRPr="00940268">
        <w:rPr>
          <w:spacing w:val="-3"/>
          <w:sz w:val="22"/>
          <w:szCs w:val="22"/>
        </w:rPr>
        <w:t xml:space="preserve"> </w:t>
      </w:r>
      <w:r w:rsidRPr="00940268">
        <w:rPr>
          <w:sz w:val="22"/>
          <w:szCs w:val="22"/>
        </w:rPr>
        <w:t>notify</w:t>
      </w:r>
      <w:r w:rsidRPr="00940268">
        <w:rPr>
          <w:spacing w:val="-4"/>
          <w:sz w:val="22"/>
          <w:szCs w:val="22"/>
        </w:rPr>
        <w:t xml:space="preserve"> </w:t>
      </w:r>
      <w:r w:rsidRPr="00940268">
        <w:rPr>
          <w:sz w:val="22"/>
          <w:szCs w:val="22"/>
        </w:rPr>
        <w:t>your</w:t>
      </w:r>
      <w:r w:rsidRPr="00940268">
        <w:rPr>
          <w:spacing w:val="-3"/>
          <w:sz w:val="22"/>
          <w:szCs w:val="22"/>
        </w:rPr>
        <w:t xml:space="preserve"> </w:t>
      </w:r>
      <w:r w:rsidRPr="00940268">
        <w:rPr>
          <w:sz w:val="22"/>
          <w:szCs w:val="22"/>
        </w:rPr>
        <w:t>immediate</w:t>
      </w:r>
      <w:r w:rsidRPr="00940268">
        <w:rPr>
          <w:spacing w:val="-5"/>
          <w:sz w:val="22"/>
          <w:szCs w:val="22"/>
        </w:rPr>
        <w:t xml:space="preserve"> </w:t>
      </w:r>
      <w:r w:rsidRPr="00940268">
        <w:rPr>
          <w:sz w:val="22"/>
          <w:szCs w:val="22"/>
        </w:rPr>
        <w:t xml:space="preserve">supervisor, then </w:t>
      </w:r>
      <w:r w:rsidRPr="00095CBB">
        <w:rPr>
          <w:b/>
          <w:bCs/>
          <w:sz w:val="22"/>
          <w:szCs w:val="22"/>
        </w:rPr>
        <w:t>notify</w:t>
      </w:r>
      <w:r w:rsidR="00085258" w:rsidRPr="00095CBB">
        <w:rPr>
          <w:b/>
          <w:bCs/>
          <w:sz w:val="22"/>
          <w:szCs w:val="22"/>
        </w:rPr>
        <w:t xml:space="preserve"> a</w:t>
      </w:r>
      <w:r w:rsidRPr="00095CBB">
        <w:rPr>
          <w:b/>
          <w:bCs/>
          <w:sz w:val="22"/>
          <w:szCs w:val="22"/>
        </w:rPr>
        <w:t xml:space="preserve"> Focus</w:t>
      </w:r>
      <w:r w:rsidR="00085258">
        <w:rPr>
          <w:b/>
          <w:bCs/>
          <w:sz w:val="22"/>
          <w:szCs w:val="22"/>
        </w:rPr>
        <w:t xml:space="preserve"> associate in your local office</w:t>
      </w:r>
      <w:r w:rsidRPr="00940268">
        <w:rPr>
          <w:sz w:val="22"/>
          <w:szCs w:val="22"/>
        </w:rPr>
        <w:t xml:space="preserve">. </w:t>
      </w:r>
      <w:r w:rsidR="0052583F">
        <w:rPr>
          <w:sz w:val="22"/>
          <w:szCs w:val="22"/>
        </w:rPr>
        <w:t xml:space="preserve">You will be given further instructions, including </w:t>
      </w:r>
      <w:r w:rsidR="00264269">
        <w:rPr>
          <w:sz w:val="22"/>
          <w:szCs w:val="22"/>
        </w:rPr>
        <w:t xml:space="preserve">the </w:t>
      </w:r>
      <w:r w:rsidR="0052583F">
        <w:rPr>
          <w:sz w:val="22"/>
          <w:szCs w:val="22"/>
        </w:rPr>
        <w:t xml:space="preserve">medical care </w:t>
      </w:r>
      <w:r w:rsidR="00264269">
        <w:rPr>
          <w:sz w:val="22"/>
          <w:szCs w:val="22"/>
        </w:rPr>
        <w:t xml:space="preserve">facility </w:t>
      </w:r>
      <w:r w:rsidR="00095CBB">
        <w:rPr>
          <w:sz w:val="22"/>
          <w:szCs w:val="22"/>
        </w:rPr>
        <w:t>at</w:t>
      </w:r>
      <w:r w:rsidR="00264269">
        <w:rPr>
          <w:sz w:val="22"/>
          <w:szCs w:val="22"/>
        </w:rPr>
        <w:t xml:space="preserve"> which to seek treatment. </w:t>
      </w:r>
      <w:r w:rsidRPr="00940268">
        <w:rPr>
          <w:sz w:val="22"/>
          <w:szCs w:val="22"/>
        </w:rPr>
        <w:t xml:space="preserve">Failure to </w:t>
      </w:r>
      <w:r w:rsidR="00085258">
        <w:rPr>
          <w:sz w:val="22"/>
          <w:szCs w:val="22"/>
        </w:rPr>
        <w:t xml:space="preserve">notify </w:t>
      </w:r>
      <w:r w:rsidRPr="00940268">
        <w:rPr>
          <w:sz w:val="22"/>
          <w:szCs w:val="22"/>
        </w:rPr>
        <w:t xml:space="preserve">Focus </w:t>
      </w:r>
      <w:r w:rsidR="00085258">
        <w:rPr>
          <w:sz w:val="22"/>
          <w:szCs w:val="22"/>
        </w:rPr>
        <w:t xml:space="preserve">of an injury </w:t>
      </w:r>
      <w:r w:rsidRPr="00940268">
        <w:rPr>
          <w:sz w:val="22"/>
          <w:szCs w:val="22"/>
        </w:rPr>
        <w:t xml:space="preserve">may result in claims not being paid by Worker’s Compensation. Therefore, </w:t>
      </w:r>
      <w:r w:rsidR="00264269">
        <w:rPr>
          <w:sz w:val="22"/>
          <w:szCs w:val="22"/>
        </w:rPr>
        <w:t xml:space="preserve">in non-emergency situations, </w:t>
      </w:r>
      <w:r w:rsidRPr="00940268">
        <w:rPr>
          <w:b/>
          <w:bCs/>
          <w:i/>
          <w:iCs/>
          <w:sz w:val="22"/>
          <w:szCs w:val="22"/>
        </w:rPr>
        <w:t>you must notify FOCUS prior to going to any clinic or</w:t>
      </w:r>
      <w:r w:rsidRPr="00940268">
        <w:rPr>
          <w:b/>
          <w:bCs/>
          <w:i/>
          <w:iCs/>
          <w:spacing w:val="-12"/>
          <w:sz w:val="22"/>
          <w:szCs w:val="22"/>
        </w:rPr>
        <w:t xml:space="preserve"> </w:t>
      </w:r>
      <w:r w:rsidRPr="00940268">
        <w:rPr>
          <w:b/>
          <w:bCs/>
          <w:i/>
          <w:iCs/>
          <w:sz w:val="22"/>
          <w:szCs w:val="22"/>
        </w:rPr>
        <w:t>hospital.</w:t>
      </w:r>
    </w:p>
    <w:p w14:paraId="6AFD693F" w14:textId="3C7BFFC6" w:rsidR="00B5555E" w:rsidRPr="00940268" w:rsidRDefault="00285A54" w:rsidP="00455380">
      <w:pPr>
        <w:pStyle w:val="ListParagraph"/>
        <w:numPr>
          <w:ilvl w:val="1"/>
          <w:numId w:val="2"/>
        </w:numPr>
        <w:tabs>
          <w:tab w:val="left" w:pos="912"/>
        </w:tabs>
        <w:kinsoku w:val="0"/>
        <w:overflowPunct w:val="0"/>
        <w:spacing w:after="120"/>
        <w:ind w:left="720" w:right="144"/>
        <w:jc w:val="both"/>
        <w:rPr>
          <w:sz w:val="22"/>
          <w:szCs w:val="22"/>
        </w:rPr>
      </w:pPr>
      <w:r w:rsidRPr="00940268">
        <w:rPr>
          <w:sz w:val="22"/>
          <w:szCs w:val="22"/>
        </w:rPr>
        <w:t>If an emergency occurs</w:t>
      </w:r>
      <w:r w:rsidR="00772745">
        <w:rPr>
          <w:sz w:val="22"/>
          <w:szCs w:val="22"/>
        </w:rPr>
        <w:t>,</w:t>
      </w:r>
      <w:r w:rsidRPr="00940268">
        <w:rPr>
          <w:sz w:val="22"/>
          <w:szCs w:val="22"/>
        </w:rPr>
        <w:t xml:space="preserve"> such as</w:t>
      </w:r>
      <w:r w:rsidR="00772745">
        <w:rPr>
          <w:sz w:val="22"/>
          <w:szCs w:val="22"/>
        </w:rPr>
        <w:t xml:space="preserve"> a</w:t>
      </w:r>
      <w:r w:rsidRPr="00940268">
        <w:rPr>
          <w:sz w:val="22"/>
          <w:szCs w:val="22"/>
        </w:rPr>
        <w:t xml:space="preserve"> </w:t>
      </w:r>
      <w:r w:rsidR="0049051E">
        <w:rPr>
          <w:sz w:val="22"/>
          <w:szCs w:val="22"/>
        </w:rPr>
        <w:t>b</w:t>
      </w:r>
      <w:r w:rsidRPr="00940268">
        <w:rPr>
          <w:sz w:val="22"/>
          <w:szCs w:val="22"/>
        </w:rPr>
        <w:t xml:space="preserve">roken limb, bleeding profusely etc., notify </w:t>
      </w:r>
      <w:r w:rsidR="00890761">
        <w:rPr>
          <w:sz w:val="22"/>
          <w:szCs w:val="22"/>
        </w:rPr>
        <w:t>emergency medical services, if needed, and seek emergency treatment.</w:t>
      </w:r>
      <w:r w:rsidRPr="00940268">
        <w:rPr>
          <w:sz w:val="22"/>
          <w:szCs w:val="22"/>
        </w:rPr>
        <w:t xml:space="preserve"> After the emergency situation is under control, notify Focus</w:t>
      </w:r>
      <w:r w:rsidRPr="00940268">
        <w:rPr>
          <w:spacing w:val="-30"/>
          <w:sz w:val="22"/>
          <w:szCs w:val="22"/>
        </w:rPr>
        <w:t xml:space="preserve"> </w:t>
      </w:r>
      <w:r w:rsidRPr="00940268">
        <w:rPr>
          <w:sz w:val="22"/>
          <w:szCs w:val="22"/>
        </w:rPr>
        <w:t>immediately.</w:t>
      </w:r>
    </w:p>
    <w:p w14:paraId="312FB382" w14:textId="3CA77F83" w:rsidR="00B5555E" w:rsidRPr="00940268" w:rsidRDefault="00285A54" w:rsidP="00455380">
      <w:pPr>
        <w:pStyle w:val="ListParagraph"/>
        <w:numPr>
          <w:ilvl w:val="1"/>
          <w:numId w:val="2"/>
        </w:numPr>
        <w:tabs>
          <w:tab w:val="left" w:pos="912"/>
        </w:tabs>
        <w:kinsoku w:val="0"/>
        <w:overflowPunct w:val="0"/>
        <w:spacing w:after="120"/>
        <w:ind w:left="720" w:right="144"/>
        <w:jc w:val="both"/>
        <w:rPr>
          <w:sz w:val="22"/>
          <w:szCs w:val="22"/>
        </w:rPr>
      </w:pPr>
      <w:r w:rsidRPr="00940268">
        <w:rPr>
          <w:sz w:val="22"/>
          <w:szCs w:val="22"/>
        </w:rPr>
        <w:t>If</w:t>
      </w:r>
      <w:r w:rsidRPr="00940268">
        <w:rPr>
          <w:spacing w:val="-3"/>
          <w:sz w:val="22"/>
          <w:szCs w:val="22"/>
        </w:rPr>
        <w:t xml:space="preserve"> </w:t>
      </w:r>
      <w:r w:rsidRPr="00940268">
        <w:rPr>
          <w:sz w:val="22"/>
          <w:szCs w:val="22"/>
        </w:rPr>
        <w:t>you</w:t>
      </w:r>
      <w:r w:rsidRPr="00940268">
        <w:rPr>
          <w:spacing w:val="-3"/>
          <w:sz w:val="22"/>
          <w:szCs w:val="22"/>
        </w:rPr>
        <w:t xml:space="preserve"> </w:t>
      </w:r>
      <w:r w:rsidRPr="00940268">
        <w:rPr>
          <w:sz w:val="22"/>
          <w:szCs w:val="22"/>
        </w:rPr>
        <w:t>are</w:t>
      </w:r>
      <w:r w:rsidRPr="00940268">
        <w:rPr>
          <w:spacing w:val="-5"/>
          <w:sz w:val="22"/>
          <w:szCs w:val="22"/>
        </w:rPr>
        <w:t xml:space="preserve"> </w:t>
      </w:r>
      <w:r w:rsidRPr="00940268">
        <w:rPr>
          <w:sz w:val="22"/>
          <w:szCs w:val="22"/>
        </w:rPr>
        <w:t>injured</w:t>
      </w:r>
      <w:r w:rsidRPr="00940268">
        <w:rPr>
          <w:spacing w:val="-5"/>
          <w:sz w:val="22"/>
          <w:szCs w:val="22"/>
        </w:rPr>
        <w:t xml:space="preserve"> </w:t>
      </w:r>
      <w:r w:rsidRPr="00940268">
        <w:rPr>
          <w:sz w:val="22"/>
          <w:szCs w:val="22"/>
        </w:rPr>
        <w:t>and</w:t>
      </w:r>
      <w:r w:rsidRPr="00940268">
        <w:rPr>
          <w:spacing w:val="-3"/>
          <w:sz w:val="22"/>
          <w:szCs w:val="22"/>
        </w:rPr>
        <w:t xml:space="preserve"> </w:t>
      </w:r>
      <w:r w:rsidRPr="00940268">
        <w:rPr>
          <w:sz w:val="22"/>
          <w:szCs w:val="22"/>
        </w:rPr>
        <w:t>you</w:t>
      </w:r>
      <w:r w:rsidRPr="00940268">
        <w:rPr>
          <w:spacing w:val="-3"/>
          <w:sz w:val="22"/>
          <w:szCs w:val="22"/>
        </w:rPr>
        <w:t xml:space="preserve"> </w:t>
      </w:r>
      <w:r w:rsidRPr="00940268">
        <w:rPr>
          <w:sz w:val="22"/>
          <w:szCs w:val="22"/>
        </w:rPr>
        <w:t>only</w:t>
      </w:r>
      <w:r w:rsidRPr="00940268">
        <w:rPr>
          <w:spacing w:val="-5"/>
          <w:sz w:val="22"/>
          <w:szCs w:val="22"/>
        </w:rPr>
        <w:t xml:space="preserve"> </w:t>
      </w:r>
      <w:r w:rsidRPr="00940268">
        <w:rPr>
          <w:sz w:val="22"/>
          <w:szCs w:val="22"/>
        </w:rPr>
        <w:t>require</w:t>
      </w:r>
      <w:r w:rsidRPr="00940268">
        <w:rPr>
          <w:spacing w:val="-3"/>
          <w:sz w:val="22"/>
          <w:szCs w:val="22"/>
        </w:rPr>
        <w:t xml:space="preserve"> </w:t>
      </w:r>
      <w:r w:rsidRPr="00940268">
        <w:rPr>
          <w:sz w:val="22"/>
          <w:szCs w:val="22"/>
        </w:rPr>
        <w:t>first</w:t>
      </w:r>
      <w:r w:rsidRPr="00940268">
        <w:rPr>
          <w:spacing w:val="-3"/>
          <w:sz w:val="22"/>
          <w:szCs w:val="22"/>
        </w:rPr>
        <w:t xml:space="preserve"> </w:t>
      </w:r>
      <w:r w:rsidRPr="00940268">
        <w:rPr>
          <w:sz w:val="22"/>
          <w:szCs w:val="22"/>
        </w:rPr>
        <w:t>aid,</w:t>
      </w:r>
      <w:r w:rsidRPr="00940268">
        <w:rPr>
          <w:spacing w:val="-3"/>
          <w:sz w:val="22"/>
          <w:szCs w:val="22"/>
        </w:rPr>
        <w:t xml:space="preserve"> </w:t>
      </w:r>
      <w:r w:rsidRPr="00940268">
        <w:rPr>
          <w:sz w:val="22"/>
          <w:szCs w:val="22"/>
        </w:rPr>
        <w:t>report</w:t>
      </w:r>
      <w:r w:rsidRPr="00940268">
        <w:rPr>
          <w:spacing w:val="-5"/>
          <w:sz w:val="22"/>
          <w:szCs w:val="22"/>
        </w:rPr>
        <w:t xml:space="preserve"> </w:t>
      </w:r>
      <w:r w:rsidRPr="00940268">
        <w:rPr>
          <w:sz w:val="22"/>
          <w:szCs w:val="22"/>
        </w:rPr>
        <w:t>the</w:t>
      </w:r>
      <w:r w:rsidRPr="00940268">
        <w:rPr>
          <w:spacing w:val="-5"/>
          <w:sz w:val="22"/>
          <w:szCs w:val="22"/>
        </w:rPr>
        <w:t xml:space="preserve"> </w:t>
      </w:r>
      <w:r w:rsidRPr="00940268">
        <w:rPr>
          <w:sz w:val="22"/>
          <w:szCs w:val="22"/>
        </w:rPr>
        <w:t>occurrence</w:t>
      </w:r>
      <w:r w:rsidRPr="00940268">
        <w:rPr>
          <w:spacing w:val="-3"/>
          <w:sz w:val="22"/>
          <w:szCs w:val="22"/>
        </w:rPr>
        <w:t xml:space="preserve"> </w:t>
      </w:r>
      <w:r w:rsidRPr="00940268">
        <w:rPr>
          <w:sz w:val="22"/>
          <w:szCs w:val="22"/>
        </w:rPr>
        <w:t>to</w:t>
      </w:r>
      <w:r w:rsidRPr="00940268">
        <w:rPr>
          <w:spacing w:val="-3"/>
          <w:sz w:val="22"/>
          <w:szCs w:val="22"/>
        </w:rPr>
        <w:t xml:space="preserve"> </w:t>
      </w:r>
      <w:r w:rsidRPr="00940268">
        <w:rPr>
          <w:sz w:val="22"/>
          <w:szCs w:val="22"/>
        </w:rPr>
        <w:t>your</w:t>
      </w:r>
      <w:r w:rsidRPr="00940268">
        <w:rPr>
          <w:spacing w:val="-3"/>
          <w:sz w:val="22"/>
          <w:szCs w:val="22"/>
        </w:rPr>
        <w:t xml:space="preserve"> </w:t>
      </w:r>
      <w:r w:rsidRPr="00940268">
        <w:rPr>
          <w:sz w:val="22"/>
          <w:szCs w:val="22"/>
        </w:rPr>
        <w:t>immediate</w:t>
      </w:r>
      <w:r w:rsidRPr="00940268">
        <w:rPr>
          <w:spacing w:val="-3"/>
          <w:sz w:val="22"/>
          <w:szCs w:val="22"/>
        </w:rPr>
        <w:t xml:space="preserve"> </w:t>
      </w:r>
      <w:r w:rsidRPr="00940268">
        <w:rPr>
          <w:sz w:val="22"/>
          <w:szCs w:val="22"/>
        </w:rPr>
        <w:t>supervisor</w:t>
      </w:r>
      <w:r w:rsidRPr="00940268">
        <w:rPr>
          <w:spacing w:val="-3"/>
          <w:sz w:val="22"/>
          <w:szCs w:val="22"/>
        </w:rPr>
        <w:t xml:space="preserve"> </w:t>
      </w:r>
      <w:r w:rsidRPr="00940268">
        <w:rPr>
          <w:sz w:val="22"/>
          <w:szCs w:val="22"/>
        </w:rPr>
        <w:t>and</w:t>
      </w:r>
      <w:r w:rsidRPr="00940268">
        <w:rPr>
          <w:spacing w:val="-3"/>
          <w:sz w:val="22"/>
          <w:szCs w:val="22"/>
        </w:rPr>
        <w:t xml:space="preserve"> </w:t>
      </w:r>
      <w:r w:rsidRPr="00940268">
        <w:rPr>
          <w:sz w:val="22"/>
          <w:szCs w:val="22"/>
        </w:rPr>
        <w:t>then</w:t>
      </w:r>
      <w:r w:rsidRPr="00940268">
        <w:rPr>
          <w:spacing w:val="-3"/>
          <w:sz w:val="22"/>
          <w:szCs w:val="22"/>
        </w:rPr>
        <w:t xml:space="preserve"> </w:t>
      </w:r>
      <w:r w:rsidRPr="00940268">
        <w:rPr>
          <w:sz w:val="22"/>
          <w:szCs w:val="22"/>
        </w:rPr>
        <w:t xml:space="preserve">to </w:t>
      </w:r>
      <w:r w:rsidR="00085258">
        <w:rPr>
          <w:sz w:val="22"/>
          <w:szCs w:val="22"/>
        </w:rPr>
        <w:t xml:space="preserve">a </w:t>
      </w:r>
      <w:r w:rsidRPr="00940268">
        <w:rPr>
          <w:sz w:val="22"/>
          <w:szCs w:val="22"/>
        </w:rPr>
        <w:t>Focus</w:t>
      </w:r>
      <w:r w:rsidR="00085258">
        <w:rPr>
          <w:sz w:val="22"/>
          <w:szCs w:val="22"/>
        </w:rPr>
        <w:t xml:space="preserve"> associate in your local office</w:t>
      </w:r>
      <w:r w:rsidRPr="00940268">
        <w:rPr>
          <w:sz w:val="22"/>
          <w:szCs w:val="22"/>
        </w:rPr>
        <w:t>.</w:t>
      </w:r>
    </w:p>
    <w:p w14:paraId="2074DE7C" w14:textId="79CE02FA" w:rsidR="00B5555E" w:rsidRDefault="00F4566D" w:rsidP="008B66BD">
      <w:pPr>
        <w:pStyle w:val="Heading1"/>
        <w:kinsoku w:val="0"/>
        <w:overflowPunct w:val="0"/>
        <w:ind w:left="144" w:right="144"/>
        <w:jc w:val="both"/>
        <w:rPr>
          <w:sz w:val="22"/>
          <w:szCs w:val="22"/>
        </w:rPr>
      </w:pPr>
      <w:r w:rsidRPr="00A66015">
        <w:rPr>
          <w:sz w:val="22"/>
          <w:szCs w:val="22"/>
        </w:rPr>
        <w:t xml:space="preserve">ANY EMPLOYEE INJURED ON THE JOB, NO MATTER HOW SLIGHTLY, </w:t>
      </w:r>
      <w:r>
        <w:rPr>
          <w:sz w:val="22"/>
          <w:szCs w:val="22"/>
        </w:rPr>
        <w:t>MUST</w:t>
      </w:r>
      <w:r w:rsidR="0049051E">
        <w:rPr>
          <w:sz w:val="22"/>
          <w:szCs w:val="22"/>
        </w:rPr>
        <w:t xml:space="preserve"> PROMPTLY </w:t>
      </w:r>
      <w:r>
        <w:rPr>
          <w:sz w:val="22"/>
          <w:szCs w:val="22"/>
        </w:rPr>
        <w:t xml:space="preserve">REPORT THE </w:t>
      </w:r>
      <w:r w:rsidR="0049051E">
        <w:rPr>
          <w:sz w:val="22"/>
          <w:szCs w:val="22"/>
        </w:rPr>
        <w:t>INJURY TO FOCUS</w:t>
      </w:r>
      <w:r>
        <w:rPr>
          <w:sz w:val="22"/>
          <w:szCs w:val="22"/>
        </w:rPr>
        <w:t xml:space="preserve">. </w:t>
      </w:r>
      <w:r w:rsidR="00285A54" w:rsidRPr="00940268">
        <w:rPr>
          <w:sz w:val="22"/>
          <w:szCs w:val="22"/>
        </w:rPr>
        <w:t xml:space="preserve">ALL ACCIDENTS </w:t>
      </w:r>
      <w:r w:rsidR="00ED78D5" w:rsidRPr="00940268">
        <w:rPr>
          <w:sz w:val="22"/>
          <w:szCs w:val="22"/>
        </w:rPr>
        <w:t>MUST</w:t>
      </w:r>
      <w:r w:rsidR="00285A54" w:rsidRPr="00940268">
        <w:rPr>
          <w:sz w:val="22"/>
          <w:szCs w:val="22"/>
        </w:rPr>
        <w:t xml:space="preserve"> BE REPORTED IN WRITING TO A FOCUS OFFICE IMMEDIATELY!</w:t>
      </w:r>
    </w:p>
    <w:p w14:paraId="6BFCC74E" w14:textId="5CF66B08" w:rsidR="002F3F25" w:rsidRDefault="002F3F25" w:rsidP="00B07795">
      <w:pPr>
        <w:ind w:right="144"/>
        <w:jc w:val="both"/>
      </w:pPr>
    </w:p>
    <w:p w14:paraId="7474E8AC" w14:textId="20E340F2" w:rsidR="002F3F25" w:rsidRPr="00AB7AE7" w:rsidRDefault="002F3F25" w:rsidP="00AB7AE7">
      <w:pPr>
        <w:ind w:left="144" w:right="144"/>
        <w:jc w:val="both"/>
      </w:pPr>
      <w:r w:rsidRPr="00940268">
        <w:rPr>
          <w:sz w:val="22"/>
          <w:szCs w:val="22"/>
        </w:rPr>
        <w:t xml:space="preserve">Focus will promptly </w:t>
      </w:r>
      <w:r w:rsidR="00906F16">
        <w:rPr>
          <w:sz w:val="22"/>
          <w:szCs w:val="22"/>
        </w:rPr>
        <w:t>handle</w:t>
      </w:r>
      <w:r w:rsidRPr="00940268">
        <w:rPr>
          <w:sz w:val="22"/>
          <w:szCs w:val="22"/>
        </w:rPr>
        <w:t xml:space="preserve"> legitimate claims and </w:t>
      </w:r>
      <w:r>
        <w:rPr>
          <w:sz w:val="22"/>
          <w:szCs w:val="22"/>
        </w:rPr>
        <w:t>maintains</w:t>
      </w:r>
      <w:r w:rsidRPr="00940268">
        <w:rPr>
          <w:sz w:val="22"/>
          <w:szCs w:val="22"/>
        </w:rPr>
        <w:t xml:space="preserve"> workers compensation insurance to cover qualifying medical expenses and wages</w:t>
      </w:r>
      <w:r>
        <w:rPr>
          <w:sz w:val="22"/>
          <w:szCs w:val="22"/>
        </w:rPr>
        <w:t xml:space="preserve"> in connection with workplace injur</w:t>
      </w:r>
      <w:r w:rsidR="0049051E">
        <w:rPr>
          <w:sz w:val="22"/>
          <w:szCs w:val="22"/>
        </w:rPr>
        <w:t>ies.</w:t>
      </w:r>
      <w:r w:rsidRPr="00940268">
        <w:rPr>
          <w:sz w:val="22"/>
          <w:szCs w:val="22"/>
        </w:rPr>
        <w:t xml:space="preserve"> F</w:t>
      </w:r>
      <w:r w:rsidR="00906F16">
        <w:rPr>
          <w:sz w:val="22"/>
          <w:szCs w:val="22"/>
        </w:rPr>
        <w:t xml:space="preserve">raudulent </w:t>
      </w:r>
      <w:r w:rsidRPr="00940268">
        <w:rPr>
          <w:sz w:val="22"/>
          <w:szCs w:val="22"/>
        </w:rPr>
        <w:t>claims</w:t>
      </w:r>
      <w:r w:rsidR="00906F16">
        <w:rPr>
          <w:sz w:val="22"/>
          <w:szCs w:val="22"/>
        </w:rPr>
        <w:t xml:space="preserve"> will be fought</w:t>
      </w:r>
      <w:r w:rsidRPr="00940268">
        <w:rPr>
          <w:sz w:val="22"/>
          <w:szCs w:val="22"/>
        </w:rPr>
        <w:t xml:space="preserve"> with all available resources</w:t>
      </w:r>
      <w:r w:rsidR="00906F16">
        <w:rPr>
          <w:sz w:val="22"/>
          <w:szCs w:val="22"/>
        </w:rPr>
        <w:t>.</w:t>
      </w:r>
    </w:p>
    <w:p w14:paraId="3E8809B9" w14:textId="77777777" w:rsidR="00B5555E" w:rsidRPr="00940268" w:rsidRDefault="00B5555E" w:rsidP="00AB7AE7">
      <w:pPr>
        <w:pStyle w:val="BodyText"/>
        <w:kinsoku w:val="0"/>
        <w:overflowPunct w:val="0"/>
        <w:ind w:left="144" w:right="144"/>
        <w:jc w:val="both"/>
        <w:rPr>
          <w:b/>
          <w:bCs/>
          <w:sz w:val="22"/>
          <w:szCs w:val="22"/>
        </w:rPr>
      </w:pPr>
    </w:p>
    <w:p w14:paraId="0A4EB33F" w14:textId="0A368E47" w:rsidR="00ED78D5" w:rsidRDefault="00285A54" w:rsidP="00AB7AE7">
      <w:pPr>
        <w:pStyle w:val="BodyText"/>
        <w:kinsoku w:val="0"/>
        <w:overflowPunct w:val="0"/>
        <w:ind w:left="144" w:right="144"/>
        <w:jc w:val="both"/>
        <w:rPr>
          <w:b/>
          <w:bCs/>
          <w:caps/>
          <w:sz w:val="22"/>
          <w:szCs w:val="22"/>
          <w:u w:val="single"/>
        </w:rPr>
      </w:pPr>
      <w:r w:rsidRPr="00940268">
        <w:rPr>
          <w:b/>
          <w:bCs/>
          <w:caps/>
          <w:sz w:val="22"/>
          <w:szCs w:val="22"/>
          <w:u w:val="single"/>
        </w:rPr>
        <w:t>Return-to-Work and Modified-Duty Program</w:t>
      </w:r>
    </w:p>
    <w:p w14:paraId="46A42987" w14:textId="77777777" w:rsidR="00772745" w:rsidRPr="00940268" w:rsidRDefault="00772745" w:rsidP="00AB7AE7">
      <w:pPr>
        <w:pStyle w:val="BodyText"/>
        <w:kinsoku w:val="0"/>
        <w:overflowPunct w:val="0"/>
        <w:ind w:left="144" w:right="144"/>
        <w:jc w:val="both"/>
        <w:rPr>
          <w:b/>
          <w:bCs/>
          <w:sz w:val="22"/>
          <w:szCs w:val="22"/>
        </w:rPr>
      </w:pPr>
    </w:p>
    <w:p w14:paraId="6817570A" w14:textId="58E245B6" w:rsidR="00B5555E" w:rsidRPr="00940268" w:rsidRDefault="00285A54" w:rsidP="00AB7AE7">
      <w:pPr>
        <w:pStyle w:val="BodyText"/>
        <w:kinsoku w:val="0"/>
        <w:overflowPunct w:val="0"/>
        <w:ind w:left="144" w:right="144"/>
        <w:jc w:val="both"/>
        <w:rPr>
          <w:sz w:val="22"/>
          <w:szCs w:val="22"/>
        </w:rPr>
      </w:pPr>
      <w:r w:rsidRPr="00940268">
        <w:rPr>
          <w:sz w:val="22"/>
          <w:szCs w:val="22"/>
        </w:rPr>
        <w:t>As part of Focus’ commitment to providing a safe work environment, we offer all of our employees who may become injured on the job a return-to-work and modified duty program. Focus offers injured employees who are prescribed modified duty or restricted work from the</w:t>
      </w:r>
      <w:r w:rsidR="00232647">
        <w:rPr>
          <w:sz w:val="22"/>
          <w:szCs w:val="22"/>
        </w:rPr>
        <w:t>ir</w:t>
      </w:r>
      <w:r w:rsidRPr="00940268">
        <w:rPr>
          <w:sz w:val="22"/>
          <w:szCs w:val="22"/>
        </w:rPr>
        <w:t xml:space="preserve"> attending physician a modified duty assignment at your regular pay rate. This may include working in our office or a modified duty assignment at non-profit organizations such as Goodwill, Salvation Army, Food Shelters,</w:t>
      </w:r>
      <w:r w:rsidR="00906F16">
        <w:rPr>
          <w:sz w:val="22"/>
          <w:szCs w:val="22"/>
        </w:rPr>
        <w:t xml:space="preserve"> </w:t>
      </w:r>
      <w:r w:rsidRPr="00940268">
        <w:rPr>
          <w:sz w:val="22"/>
          <w:szCs w:val="22"/>
        </w:rPr>
        <w:t>etc. Modified duty assignments may include activities (depending upon nature of injury) such as filing, sorting paperwork, cleaning, stapling, and other miscellaneous light work. Other modified duty assignments may include folding or sorting donated items such as food and clothing at a non-profit organization.</w:t>
      </w:r>
    </w:p>
    <w:p w14:paraId="62730E18" w14:textId="77777777" w:rsidR="00B5555E" w:rsidRPr="00940268" w:rsidRDefault="00B5555E" w:rsidP="00AB7AE7">
      <w:pPr>
        <w:pStyle w:val="BodyText"/>
        <w:kinsoku w:val="0"/>
        <w:overflowPunct w:val="0"/>
        <w:ind w:left="144" w:right="144"/>
        <w:jc w:val="both"/>
        <w:rPr>
          <w:sz w:val="22"/>
          <w:szCs w:val="22"/>
        </w:rPr>
      </w:pPr>
    </w:p>
    <w:p w14:paraId="72F0AB66" w14:textId="41796753" w:rsidR="00B5555E" w:rsidRPr="00940268" w:rsidRDefault="00285A54" w:rsidP="00AB7AE7">
      <w:pPr>
        <w:pStyle w:val="BodyText"/>
        <w:kinsoku w:val="0"/>
        <w:overflowPunct w:val="0"/>
        <w:ind w:left="144" w:right="144"/>
        <w:jc w:val="both"/>
        <w:rPr>
          <w:sz w:val="22"/>
          <w:szCs w:val="22"/>
        </w:rPr>
      </w:pPr>
      <w:r w:rsidRPr="00940268">
        <w:rPr>
          <w:sz w:val="22"/>
          <w:szCs w:val="22"/>
        </w:rPr>
        <w:t>While on your modified duty assignment, in</w:t>
      </w:r>
      <w:r w:rsidR="00BE73CA" w:rsidRPr="00940268">
        <w:rPr>
          <w:sz w:val="22"/>
          <w:szCs w:val="22"/>
        </w:rPr>
        <w:t>j</w:t>
      </w:r>
      <w:r w:rsidRPr="00940268">
        <w:rPr>
          <w:sz w:val="22"/>
          <w:szCs w:val="22"/>
        </w:rPr>
        <w:t xml:space="preserve">ured employees are not to complete any task that is not allowed by your treating physician. </w:t>
      </w:r>
      <w:r w:rsidR="00527CC2" w:rsidRPr="00527CC2">
        <w:rPr>
          <w:sz w:val="22"/>
          <w:szCs w:val="22"/>
        </w:rPr>
        <w:t>Your modified duty assignment is intended to comply with your work restrictions.</w:t>
      </w:r>
      <w:r w:rsidR="00527CC2">
        <w:rPr>
          <w:sz w:val="22"/>
          <w:szCs w:val="22"/>
        </w:rPr>
        <w:t xml:space="preserve"> I</w:t>
      </w:r>
      <w:r w:rsidRPr="00940268">
        <w:rPr>
          <w:sz w:val="22"/>
          <w:szCs w:val="22"/>
        </w:rPr>
        <w:t xml:space="preserve">f </w:t>
      </w:r>
      <w:r w:rsidR="00527CC2">
        <w:rPr>
          <w:sz w:val="22"/>
          <w:szCs w:val="22"/>
        </w:rPr>
        <w:t xml:space="preserve">you are </w:t>
      </w:r>
      <w:r w:rsidRPr="00940268">
        <w:rPr>
          <w:sz w:val="22"/>
          <w:szCs w:val="22"/>
        </w:rPr>
        <w:t>asked to complete an activity that you are not able to do</w:t>
      </w:r>
      <w:r w:rsidR="00527CC2">
        <w:rPr>
          <w:sz w:val="22"/>
          <w:szCs w:val="22"/>
        </w:rPr>
        <w:t xml:space="preserve">, </w:t>
      </w:r>
      <w:r w:rsidR="00232647">
        <w:rPr>
          <w:sz w:val="22"/>
          <w:szCs w:val="22"/>
        </w:rPr>
        <w:t xml:space="preserve">immediately </w:t>
      </w:r>
      <w:r w:rsidR="00527CC2">
        <w:rPr>
          <w:sz w:val="22"/>
          <w:szCs w:val="22"/>
        </w:rPr>
        <w:t xml:space="preserve">notify your supervisor </w:t>
      </w:r>
      <w:r w:rsidR="002F6BD5">
        <w:rPr>
          <w:sz w:val="22"/>
          <w:szCs w:val="22"/>
        </w:rPr>
        <w:t xml:space="preserve">and a Focus associate in your local office. You may also submit a report to </w:t>
      </w:r>
      <w:r w:rsidR="00527CC2" w:rsidRPr="00527CC2">
        <w:rPr>
          <w:sz w:val="22"/>
          <w:szCs w:val="22"/>
        </w:rPr>
        <w:t>Focus Anonymous Reporting at (913) 260-2567</w:t>
      </w:r>
      <w:r w:rsidRPr="00940268">
        <w:rPr>
          <w:sz w:val="22"/>
          <w:szCs w:val="22"/>
        </w:rPr>
        <w:t xml:space="preserve">. </w:t>
      </w:r>
    </w:p>
    <w:p w14:paraId="15EC4B7D" w14:textId="77777777" w:rsidR="00B5555E" w:rsidRPr="00940268" w:rsidRDefault="00B5555E" w:rsidP="00AB7AE7">
      <w:pPr>
        <w:pStyle w:val="BodyText"/>
        <w:kinsoku w:val="0"/>
        <w:overflowPunct w:val="0"/>
        <w:ind w:left="144" w:right="144"/>
        <w:jc w:val="both"/>
        <w:rPr>
          <w:sz w:val="22"/>
          <w:szCs w:val="22"/>
        </w:rPr>
      </w:pPr>
    </w:p>
    <w:p w14:paraId="2518AF63" w14:textId="69FCFC67"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It is important and required that you arrive on time every day to your scheduled modified duty assignment just as you would to your regular assignment. Tardiness or absenteeism can result in loss of the light duty assignment and/or termination of employment from Focus. If you are tardy two times in the same month or you No Call/No Show, your employment </w:t>
      </w:r>
      <w:r w:rsidR="00505FF5" w:rsidRPr="00940268">
        <w:rPr>
          <w:sz w:val="22"/>
          <w:szCs w:val="22"/>
        </w:rPr>
        <w:t>may</w:t>
      </w:r>
      <w:r w:rsidRPr="00940268">
        <w:rPr>
          <w:sz w:val="22"/>
          <w:szCs w:val="22"/>
        </w:rPr>
        <w:t xml:space="preserve"> be terminated. This means you may not receive pay from Worker’s Compensation in lieu of working.</w:t>
      </w:r>
    </w:p>
    <w:p w14:paraId="3F0D2C8D" w14:textId="77777777" w:rsidR="00B5555E" w:rsidRPr="00940268" w:rsidRDefault="00B5555E" w:rsidP="00AB7AE7">
      <w:pPr>
        <w:pStyle w:val="BodyText"/>
        <w:kinsoku w:val="0"/>
        <w:overflowPunct w:val="0"/>
        <w:ind w:left="144" w:right="144"/>
        <w:jc w:val="both"/>
        <w:rPr>
          <w:sz w:val="22"/>
          <w:szCs w:val="22"/>
        </w:rPr>
      </w:pPr>
    </w:p>
    <w:p w14:paraId="7772F0EA" w14:textId="47A1FDC6" w:rsidR="00B5555E" w:rsidRPr="00940268" w:rsidRDefault="00285A54" w:rsidP="00AB7AE7">
      <w:pPr>
        <w:pStyle w:val="BodyText"/>
        <w:kinsoku w:val="0"/>
        <w:overflowPunct w:val="0"/>
        <w:ind w:left="144" w:right="144"/>
        <w:jc w:val="both"/>
        <w:rPr>
          <w:sz w:val="22"/>
          <w:szCs w:val="22"/>
        </w:rPr>
      </w:pPr>
      <w:r w:rsidRPr="00940268">
        <w:rPr>
          <w:sz w:val="22"/>
          <w:szCs w:val="22"/>
        </w:rPr>
        <w:lastRenderedPageBreak/>
        <w:t xml:space="preserve">While on your modified duty assignment, Focus will accommodate </w:t>
      </w:r>
      <w:r w:rsidR="00906F16">
        <w:rPr>
          <w:sz w:val="22"/>
          <w:szCs w:val="22"/>
        </w:rPr>
        <w:t>d</w:t>
      </w:r>
      <w:r w:rsidRPr="00940268">
        <w:rPr>
          <w:sz w:val="22"/>
          <w:szCs w:val="22"/>
        </w:rPr>
        <w:t>octor or physical therapy appointments prescribed to you if they occur during your scheduled light-duty hours. We will make our best effort to match your original shift as closely as possible but your hours may be modified slightly due to the availability of light-duty assignments.</w:t>
      </w:r>
    </w:p>
    <w:p w14:paraId="0F913D18" w14:textId="77777777" w:rsidR="00B5555E" w:rsidRPr="00940268" w:rsidRDefault="00B5555E" w:rsidP="00AB7AE7">
      <w:pPr>
        <w:pStyle w:val="BodyText"/>
        <w:kinsoku w:val="0"/>
        <w:overflowPunct w:val="0"/>
        <w:ind w:left="144" w:right="144"/>
        <w:jc w:val="both"/>
        <w:rPr>
          <w:sz w:val="22"/>
          <w:szCs w:val="22"/>
        </w:rPr>
      </w:pPr>
    </w:p>
    <w:p w14:paraId="31127681" w14:textId="60AFA01E" w:rsidR="00B5555E" w:rsidRPr="00940268" w:rsidRDefault="00285A54" w:rsidP="000967BF">
      <w:pPr>
        <w:pStyle w:val="BodyText"/>
        <w:kinsoku w:val="0"/>
        <w:overflowPunct w:val="0"/>
        <w:ind w:left="144" w:right="144"/>
        <w:jc w:val="both"/>
        <w:rPr>
          <w:sz w:val="22"/>
          <w:szCs w:val="22"/>
        </w:rPr>
      </w:pPr>
      <w:r w:rsidRPr="00940268">
        <w:rPr>
          <w:sz w:val="22"/>
          <w:szCs w:val="22"/>
        </w:rPr>
        <w:t xml:space="preserve">Once your doctor </w:t>
      </w:r>
      <w:r w:rsidR="00353E83">
        <w:rPr>
          <w:sz w:val="22"/>
          <w:szCs w:val="22"/>
        </w:rPr>
        <w:t xml:space="preserve">releases </w:t>
      </w:r>
      <w:r w:rsidRPr="00940268">
        <w:rPr>
          <w:sz w:val="22"/>
          <w:szCs w:val="22"/>
        </w:rPr>
        <w:t xml:space="preserve">you </w:t>
      </w:r>
      <w:r w:rsidR="00353E83">
        <w:rPr>
          <w:sz w:val="22"/>
          <w:szCs w:val="22"/>
        </w:rPr>
        <w:t xml:space="preserve">to return </w:t>
      </w:r>
      <w:r w:rsidRPr="00940268">
        <w:rPr>
          <w:sz w:val="22"/>
          <w:szCs w:val="22"/>
        </w:rPr>
        <w:t>to regular duty, Focus will place you back in your original position if it is still available. Because our jobs are temporary with other companies, we are not able to guarantee your original job will be available at the same client company. However, Focus will make its best effort to offer you a similar job at similar pay immediately after your release to full duty. If, due to your injury, you are still not able to complete the required tasks of your original job, Focus will make its best effort to offer you a position that meets your restrictions.</w:t>
      </w:r>
      <w:r w:rsidR="000967BF">
        <w:rPr>
          <w:sz w:val="22"/>
          <w:szCs w:val="22"/>
        </w:rPr>
        <w:t xml:space="preserve"> </w:t>
      </w:r>
      <w:r w:rsidRPr="00940268">
        <w:rPr>
          <w:sz w:val="22"/>
          <w:szCs w:val="22"/>
        </w:rPr>
        <w:t>If you have any questions or concerns, please</w:t>
      </w:r>
      <w:r w:rsidR="00505FF5" w:rsidRPr="00940268">
        <w:rPr>
          <w:sz w:val="22"/>
          <w:szCs w:val="22"/>
        </w:rPr>
        <w:t xml:space="preserve"> contact Human Resources or</w:t>
      </w:r>
      <w:r w:rsidRPr="00940268">
        <w:rPr>
          <w:sz w:val="22"/>
          <w:szCs w:val="22"/>
        </w:rPr>
        <w:t xml:space="preserve"> call Focus Anonymous Reporting at (913) 260-2567.</w:t>
      </w:r>
    </w:p>
    <w:p w14:paraId="6D749C24" w14:textId="77777777" w:rsidR="00B5555E" w:rsidRPr="00940268" w:rsidRDefault="00B5555E" w:rsidP="00AB7AE7">
      <w:pPr>
        <w:pStyle w:val="BodyText"/>
        <w:kinsoku w:val="0"/>
        <w:overflowPunct w:val="0"/>
        <w:ind w:left="144" w:right="144"/>
        <w:jc w:val="both"/>
        <w:rPr>
          <w:sz w:val="22"/>
          <w:szCs w:val="22"/>
        </w:rPr>
      </w:pPr>
    </w:p>
    <w:p w14:paraId="149C0A38" w14:textId="6952B791" w:rsidR="00B5555E" w:rsidRDefault="00285A54" w:rsidP="00AB7AE7">
      <w:pPr>
        <w:pStyle w:val="Heading1"/>
        <w:kinsoku w:val="0"/>
        <w:overflowPunct w:val="0"/>
        <w:ind w:left="144" w:right="144"/>
        <w:jc w:val="both"/>
        <w:rPr>
          <w:caps/>
          <w:sz w:val="22"/>
          <w:szCs w:val="22"/>
          <w:u w:val="single"/>
        </w:rPr>
      </w:pPr>
      <w:r w:rsidRPr="00940268">
        <w:rPr>
          <w:bCs w:val="0"/>
          <w:caps/>
          <w:sz w:val="22"/>
          <w:szCs w:val="22"/>
          <w:u w:val="single"/>
        </w:rPr>
        <w:t>Safety Policy &amp; Orientatio</w:t>
      </w:r>
      <w:r w:rsidR="00505FF5" w:rsidRPr="00940268">
        <w:rPr>
          <w:caps/>
          <w:sz w:val="22"/>
          <w:szCs w:val="22"/>
          <w:u w:val="single"/>
        </w:rPr>
        <w:t>n</w:t>
      </w:r>
    </w:p>
    <w:p w14:paraId="378EF631" w14:textId="77777777" w:rsidR="008C4BA4" w:rsidRPr="00890F6E" w:rsidRDefault="008C4BA4" w:rsidP="00890F6E"/>
    <w:p w14:paraId="4140B83F" w14:textId="338788DA"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Focus is committed to maintaining a safe and healthy working environment for you. It is a requirement for all employees to follow all Focus safety guidelines and all safety guidelines and policies of client companies </w:t>
      </w:r>
      <w:r w:rsidR="00353E83">
        <w:rPr>
          <w:sz w:val="22"/>
          <w:szCs w:val="22"/>
        </w:rPr>
        <w:t xml:space="preserve">at which </w:t>
      </w:r>
      <w:r w:rsidRPr="00940268">
        <w:rPr>
          <w:sz w:val="22"/>
          <w:szCs w:val="22"/>
        </w:rPr>
        <w:t xml:space="preserve">you may be assigned to work. A copy of </w:t>
      </w:r>
      <w:r w:rsidR="00206EFE" w:rsidRPr="00940268">
        <w:rPr>
          <w:sz w:val="22"/>
          <w:szCs w:val="22"/>
        </w:rPr>
        <w:t xml:space="preserve">a </w:t>
      </w:r>
      <w:r w:rsidRPr="00940268">
        <w:rPr>
          <w:sz w:val="22"/>
          <w:szCs w:val="22"/>
        </w:rPr>
        <w:t>client company</w:t>
      </w:r>
      <w:r w:rsidR="00206EFE" w:rsidRPr="00940268">
        <w:rPr>
          <w:sz w:val="22"/>
          <w:szCs w:val="22"/>
        </w:rPr>
        <w:t>’s</w:t>
      </w:r>
      <w:r w:rsidRPr="00940268">
        <w:rPr>
          <w:sz w:val="22"/>
          <w:szCs w:val="22"/>
        </w:rPr>
        <w:t xml:space="preserve"> safety policy is available on request. If you fail to follow safety </w:t>
      </w:r>
      <w:r w:rsidR="000967BF">
        <w:rPr>
          <w:sz w:val="22"/>
          <w:szCs w:val="22"/>
        </w:rPr>
        <w:t xml:space="preserve">policies and </w:t>
      </w:r>
      <w:r w:rsidRPr="00940268">
        <w:rPr>
          <w:sz w:val="22"/>
          <w:szCs w:val="22"/>
        </w:rPr>
        <w:t>procedures, you will be subject to disciplinary action, up to and including termination.</w:t>
      </w:r>
    </w:p>
    <w:p w14:paraId="6AE921AD" w14:textId="77777777" w:rsidR="00B5555E" w:rsidRPr="00940268" w:rsidRDefault="00B5555E" w:rsidP="00AB7AE7">
      <w:pPr>
        <w:pStyle w:val="BodyText"/>
        <w:kinsoku w:val="0"/>
        <w:overflowPunct w:val="0"/>
        <w:ind w:left="144" w:right="144"/>
        <w:jc w:val="both"/>
        <w:rPr>
          <w:sz w:val="22"/>
          <w:szCs w:val="22"/>
        </w:rPr>
      </w:pPr>
    </w:p>
    <w:p w14:paraId="68705871" w14:textId="2D624EEB" w:rsidR="00B5555E" w:rsidRPr="00940268" w:rsidRDefault="00285A54" w:rsidP="00AB7AE7">
      <w:pPr>
        <w:pStyle w:val="BodyText"/>
        <w:kinsoku w:val="0"/>
        <w:overflowPunct w:val="0"/>
        <w:ind w:left="144" w:right="144"/>
        <w:jc w:val="both"/>
        <w:rPr>
          <w:sz w:val="22"/>
          <w:szCs w:val="22"/>
        </w:rPr>
      </w:pPr>
      <w:r w:rsidRPr="00940268">
        <w:rPr>
          <w:sz w:val="22"/>
          <w:szCs w:val="22"/>
        </w:rPr>
        <w:t>While working on your assignment(s), you</w:t>
      </w:r>
      <w:r w:rsidR="00353E83">
        <w:rPr>
          <w:sz w:val="22"/>
          <w:szCs w:val="22"/>
        </w:rPr>
        <w:t xml:space="preserve"> must</w:t>
      </w:r>
      <w:r w:rsidRPr="00940268">
        <w:rPr>
          <w:sz w:val="22"/>
          <w:szCs w:val="22"/>
        </w:rPr>
        <w:t xml:space="preserve"> wear </w:t>
      </w:r>
      <w:r w:rsidR="000967BF">
        <w:rPr>
          <w:sz w:val="22"/>
          <w:szCs w:val="22"/>
        </w:rPr>
        <w:t xml:space="preserve">all </w:t>
      </w:r>
      <w:r w:rsidRPr="00940268">
        <w:rPr>
          <w:sz w:val="22"/>
          <w:szCs w:val="22"/>
        </w:rPr>
        <w:t xml:space="preserve">safety equipment required for the particular job at all times. These items </w:t>
      </w:r>
      <w:r w:rsidR="00206EFE" w:rsidRPr="00940268">
        <w:rPr>
          <w:sz w:val="22"/>
          <w:szCs w:val="22"/>
        </w:rPr>
        <w:t xml:space="preserve">may </w:t>
      </w:r>
      <w:r w:rsidRPr="00940268">
        <w:rPr>
          <w:sz w:val="22"/>
          <w:szCs w:val="22"/>
        </w:rPr>
        <w:t>include: Safety glasses, toe caps, hard hats, steel</w:t>
      </w:r>
      <w:r w:rsidR="000967BF">
        <w:rPr>
          <w:sz w:val="22"/>
          <w:szCs w:val="22"/>
        </w:rPr>
        <w:t>-</w:t>
      </w:r>
      <w:r w:rsidRPr="00940268">
        <w:rPr>
          <w:sz w:val="22"/>
          <w:szCs w:val="22"/>
        </w:rPr>
        <w:t>toe boots, back supports, hearing protection</w:t>
      </w:r>
      <w:r w:rsidR="00FE575A">
        <w:rPr>
          <w:sz w:val="22"/>
          <w:szCs w:val="22"/>
        </w:rPr>
        <w:t>,</w:t>
      </w:r>
      <w:r w:rsidRPr="00940268">
        <w:rPr>
          <w:sz w:val="22"/>
          <w:szCs w:val="22"/>
        </w:rPr>
        <w:t xml:space="preserve"> or any and all other provided safety equipment. </w:t>
      </w:r>
      <w:r w:rsidR="00FE575A">
        <w:rPr>
          <w:sz w:val="22"/>
          <w:szCs w:val="22"/>
        </w:rPr>
        <w:t xml:space="preserve">Employees must never </w:t>
      </w:r>
      <w:r w:rsidRPr="00940268">
        <w:rPr>
          <w:sz w:val="22"/>
          <w:szCs w:val="22"/>
        </w:rPr>
        <w:t>wear open</w:t>
      </w:r>
      <w:r w:rsidR="008C4BA4">
        <w:rPr>
          <w:sz w:val="22"/>
          <w:szCs w:val="22"/>
        </w:rPr>
        <w:t>-</w:t>
      </w:r>
      <w:r w:rsidRPr="00940268">
        <w:rPr>
          <w:sz w:val="22"/>
          <w:szCs w:val="22"/>
        </w:rPr>
        <w:t>toe shoes</w:t>
      </w:r>
      <w:r w:rsidR="00FE575A">
        <w:rPr>
          <w:sz w:val="22"/>
          <w:szCs w:val="22"/>
        </w:rPr>
        <w:t>,</w:t>
      </w:r>
      <w:r w:rsidRPr="00940268">
        <w:rPr>
          <w:sz w:val="22"/>
          <w:szCs w:val="22"/>
        </w:rPr>
        <w:t xml:space="preserve"> such as sandals. </w:t>
      </w:r>
      <w:r w:rsidR="00FE575A">
        <w:rPr>
          <w:sz w:val="22"/>
          <w:szCs w:val="22"/>
        </w:rPr>
        <w:t xml:space="preserve">All employees must </w:t>
      </w:r>
      <w:r w:rsidRPr="00940268">
        <w:rPr>
          <w:sz w:val="22"/>
          <w:szCs w:val="22"/>
        </w:rPr>
        <w:t>wear long</w:t>
      </w:r>
      <w:r w:rsidR="00906F16">
        <w:rPr>
          <w:sz w:val="22"/>
          <w:szCs w:val="22"/>
        </w:rPr>
        <w:t xml:space="preserve"> </w:t>
      </w:r>
      <w:r w:rsidRPr="00940268">
        <w:rPr>
          <w:sz w:val="22"/>
          <w:szCs w:val="22"/>
        </w:rPr>
        <w:t xml:space="preserve">pants. Shorts </w:t>
      </w:r>
      <w:r w:rsidR="00FE575A">
        <w:rPr>
          <w:sz w:val="22"/>
          <w:szCs w:val="22"/>
        </w:rPr>
        <w:t xml:space="preserve">and skirts </w:t>
      </w:r>
      <w:r w:rsidRPr="00940268">
        <w:rPr>
          <w:sz w:val="22"/>
          <w:szCs w:val="22"/>
        </w:rPr>
        <w:t>are not allowed.</w:t>
      </w:r>
    </w:p>
    <w:p w14:paraId="38FDD665" w14:textId="77777777" w:rsidR="00B5555E" w:rsidRPr="00940268" w:rsidRDefault="00B5555E" w:rsidP="00AB7AE7">
      <w:pPr>
        <w:pStyle w:val="BodyText"/>
        <w:kinsoku w:val="0"/>
        <w:overflowPunct w:val="0"/>
        <w:ind w:left="144" w:right="144"/>
        <w:jc w:val="both"/>
        <w:rPr>
          <w:sz w:val="22"/>
          <w:szCs w:val="22"/>
        </w:rPr>
      </w:pPr>
    </w:p>
    <w:p w14:paraId="7D16B761" w14:textId="06245408"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As a Focus employee, you are never to perform any job requiring you to be off the ground. You are not to climb on a ladder or walk on scaffolding of any type. You are not to lift more than 30 pounds without prior written permission from Focus and without using required lifting apparatuses. You are not to operate any type of machinery, forklift, company vehicle, or equipment without prior written authorization from Focus. You are not to work with any hazardous or toxic materials without </w:t>
      </w:r>
      <w:r w:rsidR="00A864E2">
        <w:rPr>
          <w:sz w:val="22"/>
          <w:szCs w:val="22"/>
        </w:rPr>
        <w:t xml:space="preserve">prior </w:t>
      </w:r>
      <w:r w:rsidRPr="00940268">
        <w:rPr>
          <w:sz w:val="22"/>
          <w:szCs w:val="22"/>
        </w:rPr>
        <w:t>written consent from Focus.</w:t>
      </w:r>
    </w:p>
    <w:p w14:paraId="6B860A82" w14:textId="77777777" w:rsidR="00B5555E" w:rsidRPr="00940268" w:rsidRDefault="00B5555E" w:rsidP="00AB7AE7">
      <w:pPr>
        <w:pStyle w:val="BodyText"/>
        <w:kinsoku w:val="0"/>
        <w:overflowPunct w:val="0"/>
        <w:ind w:left="144" w:right="144"/>
        <w:jc w:val="both"/>
        <w:rPr>
          <w:sz w:val="22"/>
          <w:szCs w:val="22"/>
        </w:rPr>
      </w:pPr>
    </w:p>
    <w:p w14:paraId="104E0A40" w14:textId="1470071B" w:rsidR="00B5555E" w:rsidRPr="00940268" w:rsidRDefault="00285A54" w:rsidP="00AB7AE7">
      <w:pPr>
        <w:pStyle w:val="BodyText"/>
        <w:kinsoku w:val="0"/>
        <w:overflowPunct w:val="0"/>
        <w:ind w:left="144" w:right="144"/>
        <w:jc w:val="both"/>
        <w:rPr>
          <w:sz w:val="22"/>
          <w:szCs w:val="22"/>
        </w:rPr>
      </w:pPr>
      <w:r w:rsidRPr="00940268">
        <w:rPr>
          <w:sz w:val="22"/>
          <w:szCs w:val="22"/>
        </w:rPr>
        <w:t>If you notice any unsafe working condition</w:t>
      </w:r>
      <w:r w:rsidR="00A17AE9">
        <w:rPr>
          <w:sz w:val="22"/>
          <w:szCs w:val="22"/>
        </w:rPr>
        <w:t>, injury, hazardous situation, potential hazard, or unsafe work practice</w:t>
      </w:r>
      <w:r w:rsidRPr="00940268">
        <w:rPr>
          <w:sz w:val="22"/>
          <w:szCs w:val="22"/>
        </w:rPr>
        <w:t xml:space="preserve"> on the job site</w:t>
      </w:r>
      <w:r w:rsidR="00505FF5" w:rsidRPr="00940268">
        <w:rPr>
          <w:sz w:val="22"/>
          <w:szCs w:val="22"/>
        </w:rPr>
        <w:t>,</w:t>
      </w:r>
      <w:r w:rsidRPr="00940268">
        <w:rPr>
          <w:sz w:val="22"/>
          <w:szCs w:val="22"/>
        </w:rPr>
        <w:t xml:space="preserve"> you are required to </w:t>
      </w:r>
      <w:r w:rsidR="00966B0D">
        <w:rPr>
          <w:sz w:val="22"/>
          <w:szCs w:val="22"/>
        </w:rPr>
        <w:t xml:space="preserve">immediately </w:t>
      </w:r>
      <w:r w:rsidRPr="00940268">
        <w:rPr>
          <w:sz w:val="22"/>
          <w:szCs w:val="22"/>
        </w:rPr>
        <w:t xml:space="preserve">report it to </w:t>
      </w:r>
      <w:r w:rsidR="00A534BB">
        <w:rPr>
          <w:sz w:val="22"/>
          <w:szCs w:val="22"/>
        </w:rPr>
        <w:t xml:space="preserve">your </w:t>
      </w:r>
      <w:r w:rsidR="00966B0D">
        <w:rPr>
          <w:sz w:val="22"/>
          <w:szCs w:val="22"/>
        </w:rPr>
        <w:t>supervisor</w:t>
      </w:r>
      <w:r w:rsidR="00A534BB">
        <w:rPr>
          <w:sz w:val="22"/>
          <w:szCs w:val="22"/>
        </w:rPr>
        <w:t xml:space="preserve"> and </w:t>
      </w:r>
      <w:r w:rsidR="00966B0D">
        <w:rPr>
          <w:sz w:val="22"/>
          <w:szCs w:val="22"/>
        </w:rPr>
        <w:t xml:space="preserve">to </w:t>
      </w:r>
      <w:r w:rsidRPr="00940268">
        <w:rPr>
          <w:sz w:val="22"/>
          <w:szCs w:val="22"/>
        </w:rPr>
        <w:t xml:space="preserve">Focus </w:t>
      </w:r>
      <w:r w:rsidR="00966B0D">
        <w:rPr>
          <w:sz w:val="22"/>
          <w:szCs w:val="22"/>
        </w:rPr>
        <w:t xml:space="preserve">at </w:t>
      </w:r>
      <w:r w:rsidR="00966B0D" w:rsidRPr="00966B0D">
        <w:rPr>
          <w:sz w:val="22"/>
          <w:szCs w:val="22"/>
        </w:rPr>
        <w:t xml:space="preserve">Focus Anonymous Reporting at </w:t>
      </w:r>
      <w:r w:rsidR="008C4BA4">
        <w:rPr>
          <w:sz w:val="22"/>
          <w:szCs w:val="22"/>
        </w:rPr>
        <w:t>(</w:t>
      </w:r>
      <w:r w:rsidR="00966B0D" w:rsidRPr="00966B0D">
        <w:rPr>
          <w:sz w:val="22"/>
          <w:szCs w:val="22"/>
        </w:rPr>
        <w:t>913</w:t>
      </w:r>
      <w:r w:rsidR="008C4BA4">
        <w:rPr>
          <w:sz w:val="22"/>
          <w:szCs w:val="22"/>
        </w:rPr>
        <w:t xml:space="preserve">) </w:t>
      </w:r>
      <w:r w:rsidR="00966B0D" w:rsidRPr="00966B0D">
        <w:rPr>
          <w:sz w:val="22"/>
          <w:szCs w:val="22"/>
        </w:rPr>
        <w:t xml:space="preserve">260-2567 or </w:t>
      </w:r>
      <w:hyperlink r:id="rId14" w:history="1">
        <w:r w:rsidR="00966B0D" w:rsidRPr="00966B0D">
          <w:rPr>
            <w:rStyle w:val="Hyperlink"/>
            <w:sz w:val="22"/>
            <w:szCs w:val="22"/>
          </w:rPr>
          <w:t>email@focusjobs.com</w:t>
        </w:r>
      </w:hyperlink>
      <w:r w:rsidRPr="00940268">
        <w:rPr>
          <w:sz w:val="22"/>
          <w:szCs w:val="22"/>
        </w:rPr>
        <w:t xml:space="preserve">. Failure to report such events or situations </w:t>
      </w:r>
      <w:r w:rsidR="00505FF5" w:rsidRPr="00940268">
        <w:rPr>
          <w:sz w:val="22"/>
          <w:szCs w:val="22"/>
        </w:rPr>
        <w:t>may</w:t>
      </w:r>
      <w:r w:rsidRPr="00940268">
        <w:rPr>
          <w:sz w:val="22"/>
          <w:szCs w:val="22"/>
        </w:rPr>
        <w:t xml:space="preserve"> result in disciplinary action </w:t>
      </w:r>
      <w:r w:rsidR="00505FF5" w:rsidRPr="00940268">
        <w:rPr>
          <w:sz w:val="22"/>
          <w:szCs w:val="22"/>
        </w:rPr>
        <w:t xml:space="preserve">up to and including termination of employment. </w:t>
      </w:r>
    </w:p>
    <w:p w14:paraId="1CEBF7D1" w14:textId="77777777" w:rsidR="00B5555E" w:rsidRDefault="00B5555E" w:rsidP="00AB7AE7">
      <w:pPr>
        <w:pStyle w:val="BodyText"/>
        <w:kinsoku w:val="0"/>
        <w:overflowPunct w:val="0"/>
        <w:ind w:left="144" w:right="144"/>
        <w:jc w:val="both"/>
        <w:rPr>
          <w:sz w:val="22"/>
          <w:szCs w:val="22"/>
        </w:rPr>
      </w:pPr>
    </w:p>
    <w:p w14:paraId="59C18E25" w14:textId="77777777" w:rsidR="000967BF" w:rsidRDefault="000967BF" w:rsidP="00AB7AE7">
      <w:pPr>
        <w:pStyle w:val="BodyText"/>
        <w:kinsoku w:val="0"/>
        <w:overflowPunct w:val="0"/>
        <w:ind w:left="144" w:right="144"/>
        <w:jc w:val="both"/>
        <w:rPr>
          <w:sz w:val="22"/>
          <w:szCs w:val="22"/>
        </w:rPr>
      </w:pPr>
    </w:p>
    <w:p w14:paraId="77CB30A2" w14:textId="77777777" w:rsidR="00890F6E" w:rsidRDefault="00890F6E" w:rsidP="00AB7AE7">
      <w:pPr>
        <w:pStyle w:val="BodyText"/>
        <w:kinsoku w:val="0"/>
        <w:overflowPunct w:val="0"/>
        <w:ind w:left="144" w:right="144"/>
        <w:jc w:val="both"/>
        <w:rPr>
          <w:sz w:val="22"/>
          <w:szCs w:val="22"/>
        </w:rPr>
      </w:pPr>
    </w:p>
    <w:p w14:paraId="5D1FF3AB" w14:textId="77777777" w:rsidR="00890F6E" w:rsidRDefault="00890F6E" w:rsidP="00AB7AE7">
      <w:pPr>
        <w:pStyle w:val="BodyText"/>
        <w:kinsoku w:val="0"/>
        <w:overflowPunct w:val="0"/>
        <w:ind w:left="144" w:right="144"/>
        <w:jc w:val="both"/>
        <w:rPr>
          <w:sz w:val="22"/>
          <w:szCs w:val="22"/>
        </w:rPr>
      </w:pPr>
    </w:p>
    <w:p w14:paraId="305386E5" w14:textId="77777777" w:rsidR="00890F6E" w:rsidRDefault="00890F6E" w:rsidP="00AB7AE7">
      <w:pPr>
        <w:pStyle w:val="BodyText"/>
        <w:kinsoku w:val="0"/>
        <w:overflowPunct w:val="0"/>
        <w:ind w:left="144" w:right="144"/>
        <w:jc w:val="both"/>
        <w:rPr>
          <w:sz w:val="22"/>
          <w:szCs w:val="22"/>
        </w:rPr>
      </w:pPr>
    </w:p>
    <w:p w14:paraId="0C99ED2F" w14:textId="77777777" w:rsidR="00890F6E" w:rsidRDefault="00890F6E" w:rsidP="00AB7AE7">
      <w:pPr>
        <w:pStyle w:val="BodyText"/>
        <w:kinsoku w:val="0"/>
        <w:overflowPunct w:val="0"/>
        <w:ind w:left="144" w:right="144"/>
        <w:jc w:val="both"/>
        <w:rPr>
          <w:sz w:val="22"/>
          <w:szCs w:val="22"/>
        </w:rPr>
      </w:pPr>
    </w:p>
    <w:p w14:paraId="238EDA1B" w14:textId="77777777" w:rsidR="00B5555E" w:rsidRDefault="00285A54" w:rsidP="00AB7AE7">
      <w:pPr>
        <w:pStyle w:val="Heading1"/>
        <w:kinsoku w:val="0"/>
        <w:overflowPunct w:val="0"/>
        <w:ind w:left="144" w:right="144"/>
        <w:jc w:val="both"/>
        <w:rPr>
          <w:sz w:val="22"/>
          <w:szCs w:val="22"/>
          <w:u w:val="single"/>
        </w:rPr>
      </w:pPr>
      <w:r w:rsidRPr="004416FE">
        <w:rPr>
          <w:sz w:val="22"/>
          <w:szCs w:val="22"/>
          <w:u w:val="single"/>
        </w:rPr>
        <w:t>GENERAL SAFETY RULES</w:t>
      </w:r>
    </w:p>
    <w:p w14:paraId="3AE586CF" w14:textId="77777777" w:rsidR="008C4BA4" w:rsidRPr="00890F6E" w:rsidRDefault="008C4BA4" w:rsidP="00890F6E"/>
    <w:p w14:paraId="7526893D" w14:textId="538DD99F" w:rsidR="00B5555E" w:rsidRDefault="00505FF5" w:rsidP="00AB7AE7">
      <w:pPr>
        <w:pStyle w:val="BodyText"/>
        <w:kinsoku w:val="0"/>
        <w:overflowPunct w:val="0"/>
        <w:ind w:left="144" w:right="144"/>
        <w:jc w:val="both"/>
        <w:rPr>
          <w:sz w:val="22"/>
          <w:szCs w:val="22"/>
        </w:rPr>
      </w:pPr>
      <w:r w:rsidRPr="00940268">
        <w:rPr>
          <w:sz w:val="22"/>
          <w:szCs w:val="22"/>
        </w:rPr>
        <w:t>You are required to r</w:t>
      </w:r>
      <w:r w:rsidR="00285A54" w:rsidRPr="00940268">
        <w:rPr>
          <w:sz w:val="22"/>
          <w:szCs w:val="22"/>
        </w:rPr>
        <w:t>ead</w:t>
      </w:r>
      <w:r w:rsidR="00647576">
        <w:rPr>
          <w:sz w:val="22"/>
          <w:szCs w:val="22"/>
        </w:rPr>
        <w:t xml:space="preserve">, </w:t>
      </w:r>
      <w:r w:rsidR="00285A54" w:rsidRPr="00940268">
        <w:rPr>
          <w:sz w:val="22"/>
          <w:szCs w:val="22"/>
        </w:rPr>
        <w:t>become familiar with</w:t>
      </w:r>
      <w:r w:rsidR="00647576">
        <w:rPr>
          <w:sz w:val="22"/>
          <w:szCs w:val="22"/>
        </w:rPr>
        <w:t>, and strictly adhere to</w:t>
      </w:r>
      <w:r w:rsidR="00285A54" w:rsidRPr="00940268">
        <w:rPr>
          <w:sz w:val="22"/>
          <w:szCs w:val="22"/>
        </w:rPr>
        <w:t xml:space="preserve"> </w:t>
      </w:r>
      <w:r w:rsidR="004B725E">
        <w:rPr>
          <w:sz w:val="22"/>
          <w:szCs w:val="22"/>
        </w:rPr>
        <w:t xml:space="preserve">all safety rules applicable to your job, including the following: </w:t>
      </w:r>
    </w:p>
    <w:p w14:paraId="0674C8F0" w14:textId="77777777" w:rsidR="008C4BA4" w:rsidRPr="00940268" w:rsidRDefault="008C4BA4" w:rsidP="00AB7AE7">
      <w:pPr>
        <w:pStyle w:val="BodyText"/>
        <w:kinsoku w:val="0"/>
        <w:overflowPunct w:val="0"/>
        <w:ind w:left="144" w:right="144"/>
        <w:jc w:val="both"/>
        <w:rPr>
          <w:sz w:val="22"/>
          <w:szCs w:val="22"/>
        </w:rPr>
      </w:pPr>
    </w:p>
    <w:p w14:paraId="626BEB29" w14:textId="5CEF440A"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Report an</w:t>
      </w:r>
      <w:r w:rsidR="00505FF5" w:rsidRPr="00940268">
        <w:rPr>
          <w:sz w:val="22"/>
          <w:szCs w:val="22"/>
        </w:rPr>
        <w:t>y</w:t>
      </w:r>
      <w:r w:rsidRPr="00940268">
        <w:rPr>
          <w:sz w:val="22"/>
          <w:szCs w:val="22"/>
        </w:rPr>
        <w:t xml:space="preserve"> injury to Focus and your immediate supervisor</w:t>
      </w:r>
      <w:r w:rsidRPr="00940268">
        <w:rPr>
          <w:spacing w:val="-24"/>
          <w:sz w:val="22"/>
          <w:szCs w:val="22"/>
        </w:rPr>
        <w:t xml:space="preserve"> </w:t>
      </w:r>
      <w:r w:rsidRPr="00940268">
        <w:rPr>
          <w:sz w:val="22"/>
          <w:szCs w:val="22"/>
        </w:rPr>
        <w:t>immediately.</w:t>
      </w:r>
    </w:p>
    <w:p w14:paraId="6129636D" w14:textId="55202C5E"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Report any observed unsafe condition to your</w:t>
      </w:r>
      <w:r w:rsidRPr="00940268">
        <w:rPr>
          <w:spacing w:val="-23"/>
          <w:sz w:val="22"/>
          <w:szCs w:val="22"/>
        </w:rPr>
        <w:t xml:space="preserve"> </w:t>
      </w:r>
      <w:r w:rsidRPr="00940268">
        <w:rPr>
          <w:sz w:val="22"/>
          <w:szCs w:val="22"/>
        </w:rPr>
        <w:t>employer/supervisor.</w:t>
      </w:r>
    </w:p>
    <w:p w14:paraId="0BD83D25"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lastRenderedPageBreak/>
        <w:t>Horseplay is prohibited at all</w:t>
      </w:r>
      <w:r w:rsidRPr="00940268">
        <w:rPr>
          <w:spacing w:val="-12"/>
          <w:sz w:val="22"/>
          <w:szCs w:val="22"/>
        </w:rPr>
        <w:t xml:space="preserve"> </w:t>
      </w:r>
      <w:r w:rsidRPr="00940268">
        <w:rPr>
          <w:sz w:val="22"/>
          <w:szCs w:val="22"/>
        </w:rPr>
        <w:t>times.</w:t>
      </w:r>
    </w:p>
    <w:p w14:paraId="01AE612D" w14:textId="050432BB" w:rsidR="00B5555E" w:rsidRPr="00940268" w:rsidRDefault="00206EFE" w:rsidP="003A758C">
      <w:pPr>
        <w:pStyle w:val="ListParagraph"/>
        <w:numPr>
          <w:ilvl w:val="0"/>
          <w:numId w:val="1"/>
        </w:numPr>
        <w:kinsoku w:val="0"/>
        <w:overflowPunct w:val="0"/>
        <w:spacing w:after="120"/>
        <w:ind w:left="1080"/>
        <w:jc w:val="both"/>
        <w:rPr>
          <w:sz w:val="22"/>
          <w:szCs w:val="22"/>
        </w:rPr>
      </w:pPr>
      <w:r w:rsidRPr="00940268">
        <w:rPr>
          <w:sz w:val="22"/>
          <w:szCs w:val="22"/>
        </w:rPr>
        <w:t>D</w:t>
      </w:r>
      <w:r w:rsidR="00285A54" w:rsidRPr="00940268">
        <w:rPr>
          <w:sz w:val="22"/>
          <w:szCs w:val="22"/>
        </w:rPr>
        <w:t>rinking</w:t>
      </w:r>
      <w:r w:rsidRPr="00940268">
        <w:rPr>
          <w:sz w:val="22"/>
          <w:szCs w:val="22"/>
        </w:rPr>
        <w:t xml:space="preserve"> or being under the influence</w:t>
      </w:r>
      <w:r w:rsidR="00285A54" w:rsidRPr="00940268">
        <w:rPr>
          <w:spacing w:val="-4"/>
          <w:sz w:val="22"/>
          <w:szCs w:val="22"/>
        </w:rPr>
        <w:t xml:space="preserve"> </w:t>
      </w:r>
      <w:r w:rsidR="00285A54" w:rsidRPr="00940268">
        <w:rPr>
          <w:sz w:val="22"/>
          <w:szCs w:val="22"/>
        </w:rPr>
        <w:t>of</w:t>
      </w:r>
      <w:r w:rsidR="00285A54" w:rsidRPr="00940268">
        <w:rPr>
          <w:spacing w:val="-3"/>
          <w:sz w:val="22"/>
          <w:szCs w:val="22"/>
        </w:rPr>
        <w:t xml:space="preserve"> </w:t>
      </w:r>
      <w:r w:rsidR="00285A54" w:rsidRPr="00940268">
        <w:rPr>
          <w:sz w:val="22"/>
          <w:szCs w:val="22"/>
        </w:rPr>
        <w:t>alcoholic</w:t>
      </w:r>
      <w:r w:rsidR="00285A54" w:rsidRPr="00940268">
        <w:rPr>
          <w:spacing w:val="-3"/>
          <w:sz w:val="22"/>
          <w:szCs w:val="22"/>
        </w:rPr>
        <w:t xml:space="preserve"> </w:t>
      </w:r>
      <w:r w:rsidR="00285A54" w:rsidRPr="00940268">
        <w:rPr>
          <w:sz w:val="22"/>
          <w:szCs w:val="22"/>
        </w:rPr>
        <w:t>beverage</w:t>
      </w:r>
      <w:r w:rsidRPr="00940268">
        <w:rPr>
          <w:sz w:val="22"/>
          <w:szCs w:val="22"/>
        </w:rPr>
        <w:t>s</w:t>
      </w:r>
      <w:r w:rsidR="00285A54" w:rsidRPr="00940268">
        <w:rPr>
          <w:spacing w:val="-4"/>
          <w:sz w:val="22"/>
          <w:szCs w:val="22"/>
        </w:rPr>
        <w:t xml:space="preserve"> </w:t>
      </w:r>
      <w:r w:rsidR="00285A54" w:rsidRPr="00940268">
        <w:rPr>
          <w:sz w:val="22"/>
          <w:szCs w:val="22"/>
        </w:rPr>
        <w:t>is</w:t>
      </w:r>
      <w:r w:rsidR="00285A54" w:rsidRPr="00940268">
        <w:rPr>
          <w:spacing w:val="-4"/>
          <w:sz w:val="22"/>
          <w:szCs w:val="22"/>
        </w:rPr>
        <w:t xml:space="preserve"> </w:t>
      </w:r>
      <w:r w:rsidR="00285A54" w:rsidRPr="00940268">
        <w:rPr>
          <w:sz w:val="22"/>
          <w:szCs w:val="22"/>
        </w:rPr>
        <w:t>not</w:t>
      </w:r>
      <w:r w:rsidR="00285A54" w:rsidRPr="00940268">
        <w:rPr>
          <w:spacing w:val="-4"/>
          <w:sz w:val="22"/>
          <w:szCs w:val="22"/>
        </w:rPr>
        <w:t xml:space="preserve"> </w:t>
      </w:r>
      <w:r w:rsidR="00285A54" w:rsidRPr="00940268">
        <w:rPr>
          <w:sz w:val="22"/>
          <w:szCs w:val="22"/>
        </w:rPr>
        <w:t>permitted</w:t>
      </w:r>
      <w:r w:rsidR="00285A54" w:rsidRPr="00940268">
        <w:rPr>
          <w:spacing w:val="-3"/>
          <w:sz w:val="22"/>
          <w:szCs w:val="22"/>
        </w:rPr>
        <w:t xml:space="preserve"> </w:t>
      </w:r>
      <w:r w:rsidR="00285A54" w:rsidRPr="00940268">
        <w:rPr>
          <w:sz w:val="22"/>
          <w:szCs w:val="22"/>
        </w:rPr>
        <w:t>on</w:t>
      </w:r>
      <w:r w:rsidR="00285A54" w:rsidRPr="00940268">
        <w:rPr>
          <w:spacing w:val="-4"/>
          <w:sz w:val="22"/>
          <w:szCs w:val="22"/>
        </w:rPr>
        <w:t xml:space="preserve"> </w:t>
      </w:r>
      <w:r w:rsidR="00285A54" w:rsidRPr="00940268">
        <w:rPr>
          <w:sz w:val="22"/>
          <w:szCs w:val="22"/>
        </w:rPr>
        <w:t>the</w:t>
      </w:r>
      <w:r w:rsidR="00285A54" w:rsidRPr="00940268">
        <w:rPr>
          <w:spacing w:val="-4"/>
          <w:sz w:val="22"/>
          <w:szCs w:val="22"/>
        </w:rPr>
        <w:t xml:space="preserve"> </w:t>
      </w:r>
      <w:r w:rsidR="00285A54" w:rsidRPr="00940268">
        <w:rPr>
          <w:sz w:val="22"/>
          <w:szCs w:val="22"/>
        </w:rPr>
        <w:t>job.</w:t>
      </w:r>
      <w:r w:rsidR="00285A54" w:rsidRPr="00940268">
        <w:rPr>
          <w:spacing w:val="-3"/>
          <w:sz w:val="22"/>
          <w:szCs w:val="22"/>
        </w:rPr>
        <w:t xml:space="preserve"> </w:t>
      </w:r>
      <w:r w:rsidR="00285A54" w:rsidRPr="00940268">
        <w:rPr>
          <w:sz w:val="22"/>
          <w:szCs w:val="22"/>
        </w:rPr>
        <w:t>Any</w:t>
      </w:r>
      <w:r w:rsidR="00285A54" w:rsidRPr="00940268">
        <w:rPr>
          <w:spacing w:val="-4"/>
          <w:sz w:val="22"/>
          <w:szCs w:val="22"/>
        </w:rPr>
        <w:t xml:space="preserve"> </w:t>
      </w:r>
      <w:r w:rsidR="00285A54" w:rsidRPr="00940268">
        <w:rPr>
          <w:sz w:val="22"/>
          <w:szCs w:val="22"/>
        </w:rPr>
        <w:t>employee</w:t>
      </w:r>
      <w:r w:rsidR="00285A54" w:rsidRPr="00940268">
        <w:rPr>
          <w:spacing w:val="-4"/>
          <w:sz w:val="22"/>
          <w:szCs w:val="22"/>
        </w:rPr>
        <w:t xml:space="preserve"> </w:t>
      </w:r>
      <w:r w:rsidR="00285A54" w:rsidRPr="00940268">
        <w:rPr>
          <w:sz w:val="22"/>
          <w:szCs w:val="22"/>
        </w:rPr>
        <w:t>discovered</w:t>
      </w:r>
      <w:r w:rsidR="00285A54" w:rsidRPr="00940268">
        <w:rPr>
          <w:spacing w:val="-3"/>
          <w:sz w:val="22"/>
          <w:szCs w:val="22"/>
        </w:rPr>
        <w:t xml:space="preserve"> </w:t>
      </w:r>
      <w:r w:rsidR="00285A54" w:rsidRPr="00940268">
        <w:rPr>
          <w:sz w:val="22"/>
          <w:szCs w:val="22"/>
        </w:rPr>
        <w:t>under</w:t>
      </w:r>
      <w:r w:rsidR="00285A54" w:rsidRPr="00940268">
        <w:rPr>
          <w:spacing w:val="-3"/>
          <w:sz w:val="22"/>
          <w:szCs w:val="22"/>
        </w:rPr>
        <w:t xml:space="preserve"> </w:t>
      </w:r>
      <w:r w:rsidR="00285A54" w:rsidRPr="00940268">
        <w:rPr>
          <w:sz w:val="22"/>
          <w:szCs w:val="22"/>
        </w:rPr>
        <w:t>the</w:t>
      </w:r>
      <w:r w:rsidR="00285A54" w:rsidRPr="00940268">
        <w:rPr>
          <w:spacing w:val="-3"/>
          <w:sz w:val="22"/>
          <w:szCs w:val="22"/>
        </w:rPr>
        <w:t xml:space="preserve"> </w:t>
      </w:r>
      <w:r w:rsidR="00285A54" w:rsidRPr="00940268">
        <w:rPr>
          <w:sz w:val="22"/>
          <w:szCs w:val="22"/>
        </w:rPr>
        <w:t>influence</w:t>
      </w:r>
      <w:r w:rsidR="00285A54" w:rsidRPr="00940268">
        <w:rPr>
          <w:spacing w:val="-3"/>
          <w:sz w:val="22"/>
          <w:szCs w:val="22"/>
        </w:rPr>
        <w:t xml:space="preserve"> </w:t>
      </w:r>
      <w:r w:rsidR="00285A54" w:rsidRPr="00940268">
        <w:rPr>
          <w:sz w:val="22"/>
          <w:szCs w:val="22"/>
        </w:rPr>
        <w:t xml:space="preserve">of alcohol or </w:t>
      </w:r>
      <w:r w:rsidR="00505FF5" w:rsidRPr="00940268">
        <w:rPr>
          <w:sz w:val="22"/>
          <w:szCs w:val="22"/>
        </w:rPr>
        <w:t xml:space="preserve">illegal or unauthorized </w:t>
      </w:r>
      <w:r w:rsidR="00285A54" w:rsidRPr="00940268">
        <w:rPr>
          <w:sz w:val="22"/>
          <w:szCs w:val="22"/>
        </w:rPr>
        <w:t>drugs will not be permitted to</w:t>
      </w:r>
      <w:r w:rsidR="00285A54" w:rsidRPr="00940268">
        <w:rPr>
          <w:spacing w:val="-21"/>
          <w:sz w:val="22"/>
          <w:szCs w:val="22"/>
        </w:rPr>
        <w:t xml:space="preserve"> </w:t>
      </w:r>
      <w:r w:rsidR="00285A54" w:rsidRPr="00940268">
        <w:rPr>
          <w:sz w:val="22"/>
          <w:szCs w:val="22"/>
        </w:rPr>
        <w:t>work.</w:t>
      </w:r>
    </w:p>
    <w:p w14:paraId="19D2BFAF"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If</w:t>
      </w:r>
      <w:r w:rsidRPr="00940268">
        <w:rPr>
          <w:spacing w:val="-2"/>
          <w:sz w:val="22"/>
          <w:szCs w:val="22"/>
        </w:rPr>
        <w:t xml:space="preserve"> </w:t>
      </w:r>
      <w:r w:rsidRPr="00940268">
        <w:rPr>
          <w:sz w:val="22"/>
          <w:szCs w:val="22"/>
        </w:rPr>
        <w:t>you</w:t>
      </w:r>
      <w:r w:rsidRPr="00940268">
        <w:rPr>
          <w:spacing w:val="-2"/>
          <w:sz w:val="22"/>
          <w:szCs w:val="22"/>
        </w:rPr>
        <w:t xml:space="preserve"> </w:t>
      </w:r>
      <w:r w:rsidRPr="00940268">
        <w:rPr>
          <w:sz w:val="22"/>
          <w:szCs w:val="22"/>
        </w:rPr>
        <w:t>do</w:t>
      </w:r>
      <w:r w:rsidRPr="00940268">
        <w:rPr>
          <w:spacing w:val="-4"/>
          <w:sz w:val="22"/>
          <w:szCs w:val="22"/>
        </w:rPr>
        <w:t xml:space="preserve"> </w:t>
      </w:r>
      <w:r w:rsidRPr="00940268">
        <w:rPr>
          <w:sz w:val="22"/>
          <w:szCs w:val="22"/>
        </w:rPr>
        <w:t>not</w:t>
      </w:r>
      <w:r w:rsidRPr="00940268">
        <w:rPr>
          <w:spacing w:val="-4"/>
          <w:sz w:val="22"/>
          <w:szCs w:val="22"/>
        </w:rPr>
        <w:t xml:space="preserve"> </w:t>
      </w:r>
      <w:r w:rsidRPr="00940268">
        <w:rPr>
          <w:sz w:val="22"/>
          <w:szCs w:val="22"/>
        </w:rPr>
        <w:t>have</w:t>
      </w:r>
      <w:r w:rsidRPr="00940268">
        <w:rPr>
          <w:spacing w:val="-2"/>
          <w:sz w:val="22"/>
          <w:szCs w:val="22"/>
        </w:rPr>
        <w:t xml:space="preserve"> </w:t>
      </w:r>
      <w:r w:rsidRPr="00940268">
        <w:rPr>
          <w:sz w:val="22"/>
          <w:szCs w:val="22"/>
        </w:rPr>
        <w:t>current</w:t>
      </w:r>
      <w:r w:rsidRPr="00940268">
        <w:rPr>
          <w:spacing w:val="-4"/>
          <w:sz w:val="22"/>
          <w:szCs w:val="22"/>
        </w:rPr>
        <w:t xml:space="preserve"> </w:t>
      </w:r>
      <w:r w:rsidRPr="00940268">
        <w:rPr>
          <w:sz w:val="22"/>
          <w:szCs w:val="22"/>
        </w:rPr>
        <w:t>First</w:t>
      </w:r>
      <w:r w:rsidRPr="00940268">
        <w:rPr>
          <w:spacing w:val="-4"/>
          <w:sz w:val="22"/>
          <w:szCs w:val="22"/>
        </w:rPr>
        <w:t xml:space="preserve"> </w:t>
      </w:r>
      <w:r w:rsidRPr="00940268">
        <w:rPr>
          <w:sz w:val="22"/>
          <w:szCs w:val="22"/>
        </w:rPr>
        <w:t>Aid</w:t>
      </w:r>
      <w:r w:rsidRPr="00940268">
        <w:rPr>
          <w:spacing w:val="-2"/>
          <w:sz w:val="22"/>
          <w:szCs w:val="22"/>
        </w:rPr>
        <w:t xml:space="preserve"> </w:t>
      </w:r>
      <w:r w:rsidRPr="00940268">
        <w:rPr>
          <w:sz w:val="22"/>
          <w:szCs w:val="22"/>
        </w:rPr>
        <w:t>Training,</w:t>
      </w:r>
      <w:r w:rsidRPr="00940268">
        <w:rPr>
          <w:spacing w:val="-4"/>
          <w:sz w:val="22"/>
          <w:szCs w:val="22"/>
        </w:rPr>
        <w:t xml:space="preserve"> </w:t>
      </w:r>
      <w:r w:rsidRPr="00940268">
        <w:rPr>
          <w:sz w:val="22"/>
          <w:szCs w:val="22"/>
        </w:rPr>
        <w:t>do</w:t>
      </w:r>
      <w:r w:rsidRPr="00940268">
        <w:rPr>
          <w:spacing w:val="-2"/>
          <w:sz w:val="22"/>
          <w:szCs w:val="22"/>
        </w:rPr>
        <w:t xml:space="preserve"> </w:t>
      </w:r>
      <w:r w:rsidRPr="00940268">
        <w:rPr>
          <w:sz w:val="22"/>
          <w:szCs w:val="22"/>
        </w:rPr>
        <w:t>not</w:t>
      </w:r>
      <w:r w:rsidRPr="00940268">
        <w:rPr>
          <w:spacing w:val="-2"/>
          <w:sz w:val="22"/>
          <w:szCs w:val="22"/>
        </w:rPr>
        <w:t xml:space="preserve"> </w:t>
      </w:r>
      <w:r w:rsidRPr="00940268">
        <w:rPr>
          <w:sz w:val="22"/>
          <w:szCs w:val="22"/>
        </w:rPr>
        <w:t>move</w:t>
      </w:r>
      <w:r w:rsidRPr="00940268">
        <w:rPr>
          <w:spacing w:val="-2"/>
          <w:sz w:val="22"/>
          <w:szCs w:val="22"/>
        </w:rPr>
        <w:t xml:space="preserve"> </w:t>
      </w:r>
      <w:r w:rsidRPr="00940268">
        <w:rPr>
          <w:sz w:val="22"/>
          <w:szCs w:val="22"/>
        </w:rPr>
        <w:t>or</w:t>
      </w:r>
      <w:r w:rsidRPr="00940268">
        <w:rPr>
          <w:spacing w:val="-2"/>
          <w:sz w:val="22"/>
          <w:szCs w:val="22"/>
        </w:rPr>
        <w:t xml:space="preserve"> </w:t>
      </w:r>
      <w:r w:rsidRPr="00940268">
        <w:rPr>
          <w:sz w:val="22"/>
          <w:szCs w:val="22"/>
        </w:rPr>
        <w:t>treat</w:t>
      </w:r>
      <w:r w:rsidRPr="00940268">
        <w:rPr>
          <w:spacing w:val="-2"/>
          <w:sz w:val="22"/>
          <w:szCs w:val="22"/>
        </w:rPr>
        <w:t xml:space="preserve"> </w:t>
      </w:r>
      <w:r w:rsidRPr="00940268">
        <w:rPr>
          <w:sz w:val="22"/>
          <w:szCs w:val="22"/>
        </w:rPr>
        <w:t>an</w:t>
      </w:r>
      <w:r w:rsidRPr="00940268">
        <w:rPr>
          <w:spacing w:val="-4"/>
          <w:sz w:val="22"/>
          <w:szCs w:val="22"/>
        </w:rPr>
        <w:t xml:space="preserve"> </w:t>
      </w:r>
      <w:r w:rsidRPr="00940268">
        <w:rPr>
          <w:sz w:val="22"/>
          <w:szCs w:val="22"/>
        </w:rPr>
        <w:t>injured</w:t>
      </w:r>
      <w:r w:rsidRPr="00940268">
        <w:rPr>
          <w:spacing w:val="-4"/>
          <w:sz w:val="22"/>
          <w:szCs w:val="22"/>
        </w:rPr>
        <w:t xml:space="preserve"> </w:t>
      </w:r>
      <w:r w:rsidRPr="00940268">
        <w:rPr>
          <w:sz w:val="22"/>
          <w:szCs w:val="22"/>
        </w:rPr>
        <w:t>person</w:t>
      </w:r>
      <w:r w:rsidRPr="00940268">
        <w:rPr>
          <w:spacing w:val="-4"/>
          <w:sz w:val="22"/>
          <w:szCs w:val="22"/>
        </w:rPr>
        <w:t xml:space="preserve"> </w:t>
      </w:r>
      <w:r w:rsidRPr="00940268">
        <w:rPr>
          <w:sz w:val="22"/>
          <w:szCs w:val="22"/>
        </w:rPr>
        <w:t>unless</w:t>
      </w:r>
      <w:r w:rsidRPr="00940268">
        <w:rPr>
          <w:spacing w:val="-1"/>
          <w:sz w:val="22"/>
          <w:szCs w:val="22"/>
        </w:rPr>
        <w:t xml:space="preserve"> </w:t>
      </w:r>
      <w:r w:rsidRPr="00940268">
        <w:rPr>
          <w:sz w:val="22"/>
          <w:szCs w:val="22"/>
        </w:rPr>
        <w:t>there</w:t>
      </w:r>
      <w:r w:rsidRPr="00940268">
        <w:rPr>
          <w:spacing w:val="-2"/>
          <w:sz w:val="22"/>
          <w:szCs w:val="22"/>
        </w:rPr>
        <w:t xml:space="preserve"> </w:t>
      </w:r>
      <w:r w:rsidRPr="00940268">
        <w:rPr>
          <w:sz w:val="22"/>
          <w:szCs w:val="22"/>
        </w:rPr>
        <w:t>is</w:t>
      </w:r>
      <w:r w:rsidRPr="00940268">
        <w:rPr>
          <w:spacing w:val="-1"/>
          <w:sz w:val="22"/>
          <w:szCs w:val="22"/>
        </w:rPr>
        <w:t xml:space="preserve"> </w:t>
      </w:r>
      <w:r w:rsidRPr="00940268">
        <w:rPr>
          <w:sz w:val="22"/>
          <w:szCs w:val="22"/>
        </w:rPr>
        <w:t>an</w:t>
      </w:r>
      <w:r w:rsidRPr="00940268">
        <w:rPr>
          <w:spacing w:val="-2"/>
          <w:sz w:val="22"/>
          <w:szCs w:val="22"/>
        </w:rPr>
        <w:t xml:space="preserve"> </w:t>
      </w:r>
      <w:r w:rsidRPr="00940268">
        <w:rPr>
          <w:sz w:val="22"/>
          <w:szCs w:val="22"/>
        </w:rPr>
        <w:t>immediate peril, such as profuse bleeding or stoppage of</w:t>
      </w:r>
      <w:r w:rsidRPr="00940268">
        <w:rPr>
          <w:spacing w:val="-19"/>
          <w:sz w:val="22"/>
          <w:szCs w:val="22"/>
        </w:rPr>
        <w:t xml:space="preserve"> </w:t>
      </w:r>
      <w:r w:rsidRPr="00940268">
        <w:rPr>
          <w:sz w:val="22"/>
          <w:szCs w:val="22"/>
        </w:rPr>
        <w:t>breathing.</w:t>
      </w:r>
    </w:p>
    <w:p w14:paraId="21A1BFF2" w14:textId="3573503A" w:rsidR="00B5555E" w:rsidRPr="00940268" w:rsidRDefault="004B725E" w:rsidP="003A758C">
      <w:pPr>
        <w:pStyle w:val="ListParagraph"/>
        <w:numPr>
          <w:ilvl w:val="0"/>
          <w:numId w:val="1"/>
        </w:numPr>
        <w:kinsoku w:val="0"/>
        <w:overflowPunct w:val="0"/>
        <w:spacing w:after="120"/>
        <w:ind w:left="1080"/>
        <w:jc w:val="both"/>
        <w:rPr>
          <w:sz w:val="22"/>
          <w:szCs w:val="22"/>
        </w:rPr>
      </w:pPr>
      <w:r>
        <w:rPr>
          <w:sz w:val="22"/>
          <w:szCs w:val="22"/>
        </w:rPr>
        <w:t>An approved hard hat must be wor</w:t>
      </w:r>
      <w:r w:rsidR="00FB7B7E">
        <w:rPr>
          <w:sz w:val="22"/>
          <w:szCs w:val="22"/>
        </w:rPr>
        <w:t>n</w:t>
      </w:r>
      <w:r>
        <w:rPr>
          <w:sz w:val="22"/>
          <w:szCs w:val="22"/>
        </w:rPr>
        <w:t xml:space="preserve"> any time there is a hazard o</w:t>
      </w:r>
      <w:r w:rsidR="00FB7B7E">
        <w:rPr>
          <w:sz w:val="22"/>
          <w:szCs w:val="22"/>
        </w:rPr>
        <w:t>f</w:t>
      </w:r>
      <w:r>
        <w:rPr>
          <w:sz w:val="22"/>
          <w:szCs w:val="22"/>
        </w:rPr>
        <w:t xml:space="preserve"> falling objects. </w:t>
      </w:r>
    </w:p>
    <w:p w14:paraId="554D73A4"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You should not perform any task unless you are trained to do so and are aware of the hazards associated with that task.</w:t>
      </w:r>
    </w:p>
    <w:p w14:paraId="175A346C"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You</w:t>
      </w:r>
      <w:r w:rsidRPr="00940268">
        <w:rPr>
          <w:spacing w:val="-2"/>
          <w:sz w:val="22"/>
          <w:szCs w:val="22"/>
        </w:rPr>
        <w:t xml:space="preserve"> </w:t>
      </w:r>
      <w:r w:rsidRPr="00940268">
        <w:rPr>
          <w:sz w:val="22"/>
          <w:szCs w:val="22"/>
        </w:rPr>
        <w:t>may</w:t>
      </w:r>
      <w:r w:rsidRPr="00940268">
        <w:rPr>
          <w:spacing w:val="-4"/>
          <w:sz w:val="22"/>
          <w:szCs w:val="22"/>
        </w:rPr>
        <w:t xml:space="preserve"> </w:t>
      </w:r>
      <w:r w:rsidRPr="00940268">
        <w:rPr>
          <w:sz w:val="22"/>
          <w:szCs w:val="22"/>
        </w:rPr>
        <w:t>be</w:t>
      </w:r>
      <w:r w:rsidRPr="00940268">
        <w:rPr>
          <w:spacing w:val="-2"/>
          <w:sz w:val="22"/>
          <w:szCs w:val="22"/>
        </w:rPr>
        <w:t xml:space="preserve"> </w:t>
      </w:r>
      <w:r w:rsidRPr="00940268">
        <w:rPr>
          <w:sz w:val="22"/>
          <w:szCs w:val="22"/>
        </w:rPr>
        <w:t>assigned</w:t>
      </w:r>
      <w:r w:rsidRPr="00940268">
        <w:rPr>
          <w:spacing w:val="-2"/>
          <w:sz w:val="22"/>
          <w:szCs w:val="22"/>
        </w:rPr>
        <w:t xml:space="preserve"> </w:t>
      </w:r>
      <w:r w:rsidRPr="00940268">
        <w:rPr>
          <w:sz w:val="22"/>
          <w:szCs w:val="22"/>
        </w:rPr>
        <w:t>certain</w:t>
      </w:r>
      <w:r w:rsidRPr="00940268">
        <w:rPr>
          <w:spacing w:val="-4"/>
          <w:sz w:val="22"/>
          <w:szCs w:val="22"/>
        </w:rPr>
        <w:t xml:space="preserve"> </w:t>
      </w:r>
      <w:r w:rsidRPr="00940268">
        <w:rPr>
          <w:sz w:val="22"/>
          <w:szCs w:val="22"/>
        </w:rPr>
        <w:t>personal</w:t>
      </w:r>
      <w:r w:rsidRPr="00940268">
        <w:rPr>
          <w:spacing w:val="-4"/>
          <w:sz w:val="22"/>
          <w:szCs w:val="22"/>
        </w:rPr>
        <w:t xml:space="preserve"> </w:t>
      </w:r>
      <w:r w:rsidRPr="00940268">
        <w:rPr>
          <w:sz w:val="22"/>
          <w:szCs w:val="22"/>
        </w:rPr>
        <w:t>protective</w:t>
      </w:r>
      <w:r w:rsidRPr="00940268">
        <w:rPr>
          <w:spacing w:val="-4"/>
          <w:sz w:val="22"/>
          <w:szCs w:val="22"/>
        </w:rPr>
        <w:t xml:space="preserve"> </w:t>
      </w:r>
      <w:r w:rsidRPr="00940268">
        <w:rPr>
          <w:sz w:val="22"/>
          <w:szCs w:val="22"/>
        </w:rPr>
        <w:t>safety</w:t>
      </w:r>
      <w:r w:rsidRPr="00940268">
        <w:rPr>
          <w:spacing w:val="-3"/>
          <w:sz w:val="22"/>
          <w:szCs w:val="22"/>
        </w:rPr>
        <w:t xml:space="preserve"> </w:t>
      </w:r>
      <w:r w:rsidRPr="00940268">
        <w:rPr>
          <w:sz w:val="22"/>
          <w:szCs w:val="22"/>
        </w:rPr>
        <w:t>equipment.</w:t>
      </w:r>
      <w:r w:rsidRPr="00940268">
        <w:rPr>
          <w:spacing w:val="-2"/>
          <w:sz w:val="22"/>
          <w:szCs w:val="22"/>
        </w:rPr>
        <w:t xml:space="preserve"> </w:t>
      </w:r>
      <w:r w:rsidRPr="00940268">
        <w:rPr>
          <w:sz w:val="22"/>
          <w:szCs w:val="22"/>
        </w:rPr>
        <w:t>This</w:t>
      </w:r>
      <w:r w:rsidRPr="00940268">
        <w:rPr>
          <w:spacing w:val="-3"/>
          <w:sz w:val="22"/>
          <w:szCs w:val="22"/>
        </w:rPr>
        <w:t xml:space="preserve"> </w:t>
      </w:r>
      <w:r w:rsidRPr="00940268">
        <w:rPr>
          <w:sz w:val="22"/>
          <w:szCs w:val="22"/>
        </w:rPr>
        <w:t>equipment</w:t>
      </w:r>
      <w:r w:rsidRPr="00940268">
        <w:rPr>
          <w:spacing w:val="-4"/>
          <w:sz w:val="22"/>
          <w:szCs w:val="22"/>
        </w:rPr>
        <w:t xml:space="preserve"> </w:t>
      </w:r>
      <w:r w:rsidRPr="00940268">
        <w:rPr>
          <w:sz w:val="22"/>
          <w:szCs w:val="22"/>
        </w:rPr>
        <w:t>should</w:t>
      </w:r>
      <w:r w:rsidRPr="00940268">
        <w:rPr>
          <w:spacing w:val="-4"/>
          <w:sz w:val="22"/>
          <w:szCs w:val="22"/>
        </w:rPr>
        <w:t xml:space="preserve"> </w:t>
      </w:r>
      <w:r w:rsidRPr="00940268">
        <w:rPr>
          <w:sz w:val="22"/>
          <w:szCs w:val="22"/>
        </w:rPr>
        <w:t>be</w:t>
      </w:r>
      <w:r w:rsidRPr="00940268">
        <w:rPr>
          <w:spacing w:val="-2"/>
          <w:sz w:val="22"/>
          <w:szCs w:val="22"/>
        </w:rPr>
        <w:t xml:space="preserve"> </w:t>
      </w:r>
      <w:r w:rsidRPr="00940268">
        <w:rPr>
          <w:sz w:val="22"/>
          <w:szCs w:val="22"/>
        </w:rPr>
        <w:t>available</w:t>
      </w:r>
      <w:r w:rsidRPr="00940268">
        <w:rPr>
          <w:spacing w:val="-2"/>
          <w:sz w:val="22"/>
          <w:szCs w:val="22"/>
        </w:rPr>
        <w:t xml:space="preserve"> </w:t>
      </w:r>
      <w:r w:rsidRPr="00940268">
        <w:rPr>
          <w:sz w:val="22"/>
          <w:szCs w:val="22"/>
        </w:rPr>
        <w:t>for</w:t>
      </w:r>
      <w:r w:rsidRPr="00940268">
        <w:rPr>
          <w:spacing w:val="-5"/>
          <w:sz w:val="22"/>
          <w:szCs w:val="22"/>
        </w:rPr>
        <w:t xml:space="preserve"> </w:t>
      </w:r>
      <w:r w:rsidRPr="00940268">
        <w:rPr>
          <w:sz w:val="22"/>
          <w:szCs w:val="22"/>
        </w:rPr>
        <w:t>use</w:t>
      </w:r>
      <w:r w:rsidRPr="00940268">
        <w:rPr>
          <w:spacing w:val="-2"/>
          <w:sz w:val="22"/>
          <w:szCs w:val="22"/>
        </w:rPr>
        <w:t xml:space="preserve"> </w:t>
      </w:r>
      <w:r w:rsidRPr="00940268">
        <w:rPr>
          <w:sz w:val="22"/>
          <w:szCs w:val="22"/>
        </w:rPr>
        <w:t>on the job, be maintained in good condition, and worn when</w:t>
      </w:r>
      <w:r w:rsidRPr="00940268">
        <w:rPr>
          <w:spacing w:val="-25"/>
          <w:sz w:val="22"/>
          <w:szCs w:val="22"/>
        </w:rPr>
        <w:t xml:space="preserve"> </w:t>
      </w:r>
      <w:r w:rsidRPr="00940268">
        <w:rPr>
          <w:sz w:val="22"/>
          <w:szCs w:val="22"/>
        </w:rPr>
        <w:t>required.</w:t>
      </w:r>
    </w:p>
    <w:p w14:paraId="7A99BE8A"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Learn safe work practices. When in doubt about performing a task safely, contact your supervisor for instruction and training.</w:t>
      </w:r>
    </w:p>
    <w:p w14:paraId="772FB3E2"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The</w:t>
      </w:r>
      <w:r w:rsidRPr="00940268">
        <w:rPr>
          <w:spacing w:val="-1"/>
          <w:sz w:val="22"/>
          <w:szCs w:val="22"/>
        </w:rPr>
        <w:t xml:space="preserve"> </w:t>
      </w:r>
      <w:r w:rsidRPr="00940268">
        <w:rPr>
          <w:sz w:val="22"/>
          <w:szCs w:val="22"/>
        </w:rPr>
        <w:t>riding</w:t>
      </w:r>
      <w:r w:rsidRPr="00940268">
        <w:rPr>
          <w:spacing w:val="-3"/>
          <w:sz w:val="22"/>
          <w:szCs w:val="22"/>
        </w:rPr>
        <w:t xml:space="preserve"> </w:t>
      </w:r>
      <w:r w:rsidRPr="00940268">
        <w:rPr>
          <w:sz w:val="22"/>
          <w:szCs w:val="22"/>
        </w:rPr>
        <w:t>of</w:t>
      </w:r>
      <w:r w:rsidRPr="00940268">
        <w:rPr>
          <w:spacing w:val="-3"/>
          <w:sz w:val="22"/>
          <w:szCs w:val="22"/>
        </w:rPr>
        <w:t xml:space="preserve"> </w:t>
      </w:r>
      <w:r w:rsidRPr="00940268">
        <w:rPr>
          <w:sz w:val="22"/>
          <w:szCs w:val="22"/>
        </w:rPr>
        <w:t>a</w:t>
      </w:r>
      <w:r w:rsidRPr="00940268">
        <w:rPr>
          <w:spacing w:val="-1"/>
          <w:sz w:val="22"/>
          <w:szCs w:val="22"/>
        </w:rPr>
        <w:t xml:space="preserve"> </w:t>
      </w:r>
      <w:r w:rsidRPr="00940268">
        <w:rPr>
          <w:sz w:val="22"/>
          <w:szCs w:val="22"/>
        </w:rPr>
        <w:t>hoist</w:t>
      </w:r>
      <w:r w:rsidRPr="00940268">
        <w:rPr>
          <w:spacing w:val="-3"/>
          <w:sz w:val="22"/>
          <w:szCs w:val="22"/>
        </w:rPr>
        <w:t xml:space="preserve"> </w:t>
      </w:r>
      <w:r w:rsidRPr="00940268">
        <w:rPr>
          <w:sz w:val="22"/>
          <w:szCs w:val="22"/>
        </w:rPr>
        <w:t>hook,</w:t>
      </w:r>
      <w:r w:rsidRPr="00940268">
        <w:rPr>
          <w:spacing w:val="-1"/>
          <w:sz w:val="22"/>
          <w:szCs w:val="22"/>
        </w:rPr>
        <w:t xml:space="preserve"> </w:t>
      </w:r>
      <w:r w:rsidRPr="00940268">
        <w:rPr>
          <w:sz w:val="22"/>
          <w:szCs w:val="22"/>
        </w:rPr>
        <w:t>or</w:t>
      </w:r>
      <w:r w:rsidRPr="00940268">
        <w:rPr>
          <w:spacing w:val="-4"/>
          <w:sz w:val="22"/>
          <w:szCs w:val="22"/>
        </w:rPr>
        <w:t xml:space="preserve"> </w:t>
      </w:r>
      <w:r w:rsidRPr="00940268">
        <w:rPr>
          <w:sz w:val="22"/>
          <w:szCs w:val="22"/>
        </w:rPr>
        <w:t>on</w:t>
      </w:r>
      <w:r w:rsidRPr="00940268">
        <w:rPr>
          <w:spacing w:val="-1"/>
          <w:sz w:val="22"/>
          <w:szCs w:val="22"/>
        </w:rPr>
        <w:t xml:space="preserve"> </w:t>
      </w:r>
      <w:r w:rsidRPr="00940268">
        <w:rPr>
          <w:sz w:val="22"/>
          <w:szCs w:val="22"/>
        </w:rPr>
        <w:t>other</w:t>
      </w:r>
      <w:r w:rsidRPr="00940268">
        <w:rPr>
          <w:spacing w:val="-4"/>
          <w:sz w:val="22"/>
          <w:szCs w:val="22"/>
        </w:rPr>
        <w:t xml:space="preserve"> </w:t>
      </w:r>
      <w:r w:rsidRPr="00940268">
        <w:rPr>
          <w:sz w:val="22"/>
          <w:szCs w:val="22"/>
        </w:rPr>
        <w:t>equipment</w:t>
      </w:r>
      <w:r w:rsidRPr="00940268">
        <w:rPr>
          <w:spacing w:val="-3"/>
          <w:sz w:val="22"/>
          <w:szCs w:val="22"/>
        </w:rPr>
        <w:t xml:space="preserve"> </w:t>
      </w:r>
      <w:r w:rsidRPr="00940268">
        <w:rPr>
          <w:sz w:val="22"/>
          <w:szCs w:val="22"/>
        </w:rPr>
        <w:t>not</w:t>
      </w:r>
      <w:r w:rsidRPr="00940268">
        <w:rPr>
          <w:spacing w:val="-3"/>
          <w:sz w:val="22"/>
          <w:szCs w:val="22"/>
        </w:rPr>
        <w:t xml:space="preserve"> </w:t>
      </w:r>
      <w:r w:rsidRPr="00940268">
        <w:rPr>
          <w:sz w:val="22"/>
          <w:szCs w:val="22"/>
        </w:rPr>
        <w:t>designed</w:t>
      </w:r>
      <w:r w:rsidRPr="00940268">
        <w:rPr>
          <w:spacing w:val="-1"/>
          <w:sz w:val="22"/>
          <w:szCs w:val="22"/>
        </w:rPr>
        <w:t xml:space="preserve"> </w:t>
      </w:r>
      <w:r w:rsidRPr="00940268">
        <w:rPr>
          <w:sz w:val="22"/>
          <w:szCs w:val="22"/>
        </w:rPr>
        <w:t>for</w:t>
      </w:r>
      <w:r w:rsidRPr="00940268">
        <w:rPr>
          <w:spacing w:val="-3"/>
          <w:sz w:val="22"/>
          <w:szCs w:val="22"/>
        </w:rPr>
        <w:t xml:space="preserve"> </w:t>
      </w:r>
      <w:r w:rsidRPr="00940268">
        <w:rPr>
          <w:sz w:val="22"/>
          <w:szCs w:val="22"/>
        </w:rPr>
        <w:t>such</w:t>
      </w:r>
      <w:r w:rsidRPr="00940268">
        <w:rPr>
          <w:spacing w:val="-1"/>
          <w:sz w:val="22"/>
          <w:szCs w:val="22"/>
        </w:rPr>
        <w:t xml:space="preserve"> </w:t>
      </w:r>
      <w:r w:rsidRPr="00940268">
        <w:rPr>
          <w:sz w:val="22"/>
          <w:szCs w:val="22"/>
        </w:rPr>
        <w:t>purposes,</w:t>
      </w:r>
      <w:r w:rsidRPr="00940268">
        <w:rPr>
          <w:spacing w:val="-3"/>
          <w:sz w:val="22"/>
          <w:szCs w:val="22"/>
        </w:rPr>
        <w:t xml:space="preserve"> </w:t>
      </w:r>
      <w:r w:rsidRPr="00940268">
        <w:rPr>
          <w:sz w:val="22"/>
          <w:szCs w:val="22"/>
        </w:rPr>
        <w:t>is</w:t>
      </w:r>
      <w:r w:rsidRPr="00940268">
        <w:rPr>
          <w:spacing w:val="-3"/>
          <w:sz w:val="22"/>
          <w:szCs w:val="22"/>
        </w:rPr>
        <w:t xml:space="preserve"> </w:t>
      </w:r>
      <w:r w:rsidRPr="00940268">
        <w:rPr>
          <w:sz w:val="22"/>
          <w:szCs w:val="22"/>
        </w:rPr>
        <w:t>prohibited</w:t>
      </w:r>
      <w:r w:rsidRPr="00940268">
        <w:rPr>
          <w:spacing w:val="-1"/>
          <w:sz w:val="22"/>
          <w:szCs w:val="22"/>
        </w:rPr>
        <w:t xml:space="preserve"> </w:t>
      </w:r>
      <w:r w:rsidRPr="00940268">
        <w:rPr>
          <w:sz w:val="22"/>
          <w:szCs w:val="22"/>
        </w:rPr>
        <w:t>at</w:t>
      </w:r>
      <w:r w:rsidRPr="00940268">
        <w:rPr>
          <w:spacing w:val="-3"/>
          <w:sz w:val="22"/>
          <w:szCs w:val="22"/>
        </w:rPr>
        <w:t xml:space="preserve"> </w:t>
      </w:r>
      <w:r w:rsidRPr="00940268">
        <w:rPr>
          <w:sz w:val="22"/>
          <w:szCs w:val="22"/>
        </w:rPr>
        <w:t>all</w:t>
      </w:r>
      <w:r w:rsidRPr="00940268">
        <w:rPr>
          <w:spacing w:val="-3"/>
          <w:sz w:val="22"/>
          <w:szCs w:val="22"/>
        </w:rPr>
        <w:t xml:space="preserve"> </w:t>
      </w:r>
      <w:r w:rsidRPr="00940268">
        <w:rPr>
          <w:sz w:val="22"/>
          <w:szCs w:val="22"/>
        </w:rPr>
        <w:t>times.</w:t>
      </w:r>
    </w:p>
    <w:p w14:paraId="7C14D9C3"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Never remove or by-pass safety</w:t>
      </w:r>
      <w:r w:rsidRPr="00940268">
        <w:rPr>
          <w:spacing w:val="-12"/>
          <w:sz w:val="22"/>
          <w:szCs w:val="22"/>
        </w:rPr>
        <w:t xml:space="preserve"> </w:t>
      </w:r>
      <w:r w:rsidRPr="00940268">
        <w:rPr>
          <w:sz w:val="22"/>
          <w:szCs w:val="22"/>
        </w:rPr>
        <w:t>devices.</w:t>
      </w:r>
    </w:p>
    <w:p w14:paraId="46F30700"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Do not approach operating machinery from the blind side; let the operator see</w:t>
      </w:r>
      <w:r w:rsidRPr="00940268">
        <w:rPr>
          <w:spacing w:val="-30"/>
          <w:sz w:val="22"/>
          <w:szCs w:val="22"/>
        </w:rPr>
        <w:t xml:space="preserve"> </w:t>
      </w:r>
      <w:r w:rsidRPr="00940268">
        <w:rPr>
          <w:sz w:val="22"/>
          <w:szCs w:val="22"/>
        </w:rPr>
        <w:t>you.</w:t>
      </w:r>
    </w:p>
    <w:p w14:paraId="746059E6"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Learn where fire extinguishers and first aid kits are</w:t>
      </w:r>
      <w:r w:rsidRPr="00940268">
        <w:rPr>
          <w:spacing w:val="-21"/>
          <w:sz w:val="22"/>
          <w:szCs w:val="22"/>
        </w:rPr>
        <w:t xml:space="preserve"> </w:t>
      </w:r>
      <w:r w:rsidRPr="00940268">
        <w:rPr>
          <w:sz w:val="22"/>
          <w:szCs w:val="22"/>
        </w:rPr>
        <w:t>located.</w:t>
      </w:r>
    </w:p>
    <w:p w14:paraId="2F65B0A9" w14:textId="3809B0DB" w:rsidR="00B5555E" w:rsidRPr="00940268" w:rsidRDefault="004B725E" w:rsidP="003A758C">
      <w:pPr>
        <w:pStyle w:val="ListParagraph"/>
        <w:numPr>
          <w:ilvl w:val="0"/>
          <w:numId w:val="1"/>
        </w:numPr>
        <w:kinsoku w:val="0"/>
        <w:overflowPunct w:val="0"/>
        <w:spacing w:after="120"/>
        <w:ind w:left="1080"/>
        <w:jc w:val="both"/>
        <w:rPr>
          <w:sz w:val="22"/>
          <w:szCs w:val="22"/>
        </w:rPr>
      </w:pPr>
      <w:r>
        <w:rPr>
          <w:sz w:val="22"/>
          <w:szCs w:val="22"/>
        </w:rPr>
        <w:t xml:space="preserve">Keep </w:t>
      </w:r>
      <w:r w:rsidR="00285A54" w:rsidRPr="00940268">
        <w:rPr>
          <w:sz w:val="22"/>
          <w:szCs w:val="22"/>
        </w:rPr>
        <w:t xml:space="preserve">all work areas </w:t>
      </w:r>
      <w:r>
        <w:rPr>
          <w:sz w:val="22"/>
          <w:szCs w:val="22"/>
        </w:rPr>
        <w:t xml:space="preserve">clean and organized </w:t>
      </w:r>
      <w:r w:rsidR="00285A54" w:rsidRPr="00940268">
        <w:rPr>
          <w:sz w:val="22"/>
          <w:szCs w:val="22"/>
        </w:rPr>
        <w:t>at all</w:t>
      </w:r>
      <w:r w:rsidR="00285A54" w:rsidRPr="00940268">
        <w:rPr>
          <w:spacing w:val="-33"/>
          <w:sz w:val="22"/>
          <w:szCs w:val="22"/>
        </w:rPr>
        <w:t xml:space="preserve"> </w:t>
      </w:r>
      <w:r w:rsidR="00285A54" w:rsidRPr="00940268">
        <w:rPr>
          <w:sz w:val="22"/>
          <w:szCs w:val="22"/>
        </w:rPr>
        <w:t>times.</w:t>
      </w:r>
      <w:r w:rsidR="00647576">
        <w:rPr>
          <w:sz w:val="22"/>
          <w:szCs w:val="22"/>
        </w:rPr>
        <w:t xml:space="preserve"> Trash must be disposed of properly.</w:t>
      </w:r>
    </w:p>
    <w:p w14:paraId="6B3710A5" w14:textId="2DBADA82" w:rsidR="00B5555E" w:rsidRPr="00442CE8" w:rsidRDefault="00285A54" w:rsidP="007D1CA4">
      <w:pPr>
        <w:pStyle w:val="ListParagraph"/>
        <w:numPr>
          <w:ilvl w:val="0"/>
          <w:numId w:val="1"/>
        </w:numPr>
        <w:kinsoku w:val="0"/>
        <w:overflowPunct w:val="0"/>
        <w:spacing w:after="120"/>
        <w:ind w:left="1080"/>
        <w:jc w:val="both"/>
        <w:rPr>
          <w:sz w:val="22"/>
          <w:szCs w:val="22"/>
        </w:rPr>
      </w:pPr>
      <w:r w:rsidRPr="00442CE8">
        <w:rPr>
          <w:sz w:val="22"/>
          <w:szCs w:val="22"/>
        </w:rPr>
        <w:t xml:space="preserve">If </w:t>
      </w:r>
      <w:r w:rsidR="00B62606" w:rsidRPr="00442CE8">
        <w:rPr>
          <w:sz w:val="22"/>
          <w:szCs w:val="22"/>
        </w:rPr>
        <w:t xml:space="preserve">you are </w:t>
      </w:r>
      <w:r w:rsidRPr="00442CE8">
        <w:rPr>
          <w:sz w:val="22"/>
          <w:szCs w:val="22"/>
        </w:rPr>
        <w:t xml:space="preserve">allowed to operate a vehicle by Focus, </w:t>
      </w:r>
      <w:r w:rsidR="00B62606" w:rsidRPr="00442CE8">
        <w:rPr>
          <w:sz w:val="22"/>
          <w:szCs w:val="22"/>
        </w:rPr>
        <w:t>you must</w:t>
      </w:r>
      <w:r w:rsidR="00C802A1">
        <w:rPr>
          <w:sz w:val="22"/>
          <w:szCs w:val="22"/>
        </w:rPr>
        <w:t>:</w:t>
      </w:r>
      <w:r w:rsidR="00B62606" w:rsidRPr="00442CE8">
        <w:rPr>
          <w:sz w:val="22"/>
          <w:szCs w:val="22"/>
        </w:rPr>
        <w:t xml:space="preserve"> </w:t>
      </w:r>
      <w:r w:rsidR="00C802A1">
        <w:rPr>
          <w:sz w:val="22"/>
          <w:szCs w:val="22"/>
        </w:rPr>
        <w:t xml:space="preserve">have a valid driver’s license, </w:t>
      </w:r>
      <w:r w:rsidRPr="00442CE8">
        <w:rPr>
          <w:sz w:val="22"/>
          <w:szCs w:val="22"/>
        </w:rPr>
        <w:t xml:space="preserve">obey all traffic </w:t>
      </w:r>
      <w:r w:rsidR="00C802A1">
        <w:rPr>
          <w:sz w:val="22"/>
          <w:szCs w:val="22"/>
        </w:rPr>
        <w:t xml:space="preserve">laws and </w:t>
      </w:r>
      <w:r w:rsidRPr="00442CE8">
        <w:rPr>
          <w:sz w:val="22"/>
          <w:szCs w:val="22"/>
        </w:rPr>
        <w:t>regulations</w:t>
      </w:r>
      <w:r w:rsidR="00B62606" w:rsidRPr="00442CE8">
        <w:rPr>
          <w:sz w:val="22"/>
          <w:szCs w:val="22"/>
        </w:rPr>
        <w:t xml:space="preserve"> at all times</w:t>
      </w:r>
      <w:r w:rsidR="00C802A1">
        <w:rPr>
          <w:sz w:val="22"/>
          <w:szCs w:val="22"/>
        </w:rPr>
        <w:t>, wear your seatbelt, and have valid auto insurance (if using your personal vehicle for business purposes)</w:t>
      </w:r>
      <w:r w:rsidR="00B62606" w:rsidRPr="00442CE8">
        <w:rPr>
          <w:sz w:val="22"/>
          <w:szCs w:val="22"/>
        </w:rPr>
        <w:t xml:space="preserve">. </w:t>
      </w:r>
      <w:r w:rsidRPr="00442CE8">
        <w:rPr>
          <w:sz w:val="22"/>
          <w:szCs w:val="22"/>
        </w:rPr>
        <w:t>When</w:t>
      </w:r>
      <w:r w:rsidRPr="00442CE8">
        <w:rPr>
          <w:spacing w:val="-4"/>
          <w:sz w:val="22"/>
          <w:szCs w:val="22"/>
        </w:rPr>
        <w:t xml:space="preserve"> </w:t>
      </w:r>
      <w:r w:rsidRPr="00442CE8">
        <w:rPr>
          <w:sz w:val="22"/>
          <w:szCs w:val="22"/>
        </w:rPr>
        <w:t>operating</w:t>
      </w:r>
      <w:r w:rsidRPr="00442CE8">
        <w:rPr>
          <w:spacing w:val="-4"/>
          <w:sz w:val="22"/>
          <w:szCs w:val="22"/>
        </w:rPr>
        <w:t xml:space="preserve"> </w:t>
      </w:r>
      <w:r w:rsidRPr="00442CE8">
        <w:rPr>
          <w:sz w:val="22"/>
          <w:szCs w:val="22"/>
        </w:rPr>
        <w:t>or</w:t>
      </w:r>
      <w:r w:rsidRPr="00442CE8">
        <w:rPr>
          <w:spacing w:val="-3"/>
          <w:sz w:val="22"/>
          <w:szCs w:val="22"/>
        </w:rPr>
        <w:t xml:space="preserve"> </w:t>
      </w:r>
      <w:r w:rsidRPr="00442CE8">
        <w:rPr>
          <w:sz w:val="22"/>
          <w:szCs w:val="22"/>
        </w:rPr>
        <w:t>riding</w:t>
      </w:r>
      <w:r w:rsidRPr="00442CE8">
        <w:rPr>
          <w:spacing w:val="-3"/>
          <w:sz w:val="22"/>
          <w:szCs w:val="22"/>
        </w:rPr>
        <w:t xml:space="preserve"> </w:t>
      </w:r>
      <w:r w:rsidRPr="00442CE8">
        <w:rPr>
          <w:sz w:val="22"/>
          <w:szCs w:val="22"/>
        </w:rPr>
        <w:t>in</w:t>
      </w:r>
      <w:r w:rsidR="00B62606" w:rsidRPr="00442CE8">
        <w:rPr>
          <w:sz w:val="22"/>
          <w:szCs w:val="22"/>
        </w:rPr>
        <w:t xml:space="preserve"> any Focus or client</w:t>
      </w:r>
      <w:r w:rsidRPr="00442CE8">
        <w:rPr>
          <w:spacing w:val="-4"/>
          <w:sz w:val="22"/>
          <w:szCs w:val="22"/>
        </w:rPr>
        <w:t xml:space="preserve"> </w:t>
      </w:r>
      <w:r w:rsidRPr="00442CE8">
        <w:rPr>
          <w:sz w:val="22"/>
          <w:szCs w:val="22"/>
        </w:rPr>
        <w:t>company</w:t>
      </w:r>
      <w:r w:rsidRPr="00442CE8">
        <w:rPr>
          <w:spacing w:val="-4"/>
          <w:sz w:val="22"/>
          <w:szCs w:val="22"/>
        </w:rPr>
        <w:t xml:space="preserve"> </w:t>
      </w:r>
      <w:r w:rsidRPr="00442CE8">
        <w:rPr>
          <w:sz w:val="22"/>
          <w:szCs w:val="22"/>
        </w:rPr>
        <w:t>vehicles</w:t>
      </w:r>
      <w:r w:rsidR="00B62606" w:rsidRPr="00442CE8">
        <w:rPr>
          <w:sz w:val="22"/>
          <w:szCs w:val="22"/>
        </w:rPr>
        <w:t>,</w:t>
      </w:r>
      <w:r w:rsidRPr="00442CE8">
        <w:rPr>
          <w:spacing w:val="-2"/>
          <w:sz w:val="22"/>
          <w:szCs w:val="22"/>
        </w:rPr>
        <w:t xml:space="preserve"> </w:t>
      </w:r>
      <w:r w:rsidRPr="00442CE8">
        <w:rPr>
          <w:sz w:val="22"/>
          <w:szCs w:val="22"/>
        </w:rPr>
        <w:t>or</w:t>
      </w:r>
      <w:r w:rsidRPr="00442CE8">
        <w:rPr>
          <w:spacing w:val="-3"/>
          <w:sz w:val="22"/>
          <w:szCs w:val="22"/>
        </w:rPr>
        <w:t xml:space="preserve"> </w:t>
      </w:r>
      <w:r w:rsidRPr="00442CE8">
        <w:rPr>
          <w:sz w:val="22"/>
          <w:szCs w:val="22"/>
        </w:rPr>
        <w:t>using</w:t>
      </w:r>
      <w:r w:rsidRPr="00442CE8">
        <w:rPr>
          <w:spacing w:val="-4"/>
          <w:sz w:val="22"/>
          <w:szCs w:val="22"/>
        </w:rPr>
        <w:t xml:space="preserve"> </w:t>
      </w:r>
      <w:r w:rsidRPr="00442CE8">
        <w:rPr>
          <w:sz w:val="22"/>
          <w:szCs w:val="22"/>
        </w:rPr>
        <w:t>your</w:t>
      </w:r>
      <w:r w:rsidRPr="00442CE8">
        <w:rPr>
          <w:spacing w:val="-4"/>
          <w:sz w:val="22"/>
          <w:szCs w:val="22"/>
        </w:rPr>
        <w:t xml:space="preserve"> </w:t>
      </w:r>
      <w:r w:rsidRPr="00442CE8">
        <w:rPr>
          <w:sz w:val="22"/>
          <w:szCs w:val="22"/>
        </w:rPr>
        <w:t>personal</w:t>
      </w:r>
      <w:r w:rsidRPr="00442CE8">
        <w:rPr>
          <w:spacing w:val="-3"/>
          <w:sz w:val="22"/>
          <w:szCs w:val="22"/>
        </w:rPr>
        <w:t xml:space="preserve"> </w:t>
      </w:r>
      <w:r w:rsidRPr="00442CE8">
        <w:rPr>
          <w:sz w:val="22"/>
          <w:szCs w:val="22"/>
        </w:rPr>
        <w:t>vehicle</w:t>
      </w:r>
      <w:r w:rsidRPr="00442CE8">
        <w:rPr>
          <w:spacing w:val="-3"/>
          <w:sz w:val="22"/>
          <w:szCs w:val="22"/>
        </w:rPr>
        <w:t xml:space="preserve"> </w:t>
      </w:r>
      <w:r w:rsidRPr="00442CE8">
        <w:rPr>
          <w:sz w:val="22"/>
          <w:szCs w:val="22"/>
        </w:rPr>
        <w:t>for</w:t>
      </w:r>
      <w:r w:rsidRPr="00442CE8">
        <w:rPr>
          <w:spacing w:val="-3"/>
          <w:sz w:val="22"/>
          <w:szCs w:val="22"/>
        </w:rPr>
        <w:t xml:space="preserve"> </w:t>
      </w:r>
      <w:r w:rsidRPr="00442CE8">
        <w:rPr>
          <w:sz w:val="22"/>
          <w:szCs w:val="22"/>
        </w:rPr>
        <w:t>business</w:t>
      </w:r>
      <w:r w:rsidRPr="00442CE8">
        <w:rPr>
          <w:spacing w:val="-3"/>
          <w:sz w:val="22"/>
          <w:szCs w:val="22"/>
        </w:rPr>
        <w:t xml:space="preserve"> </w:t>
      </w:r>
      <w:r w:rsidRPr="00442CE8">
        <w:rPr>
          <w:sz w:val="22"/>
          <w:szCs w:val="22"/>
        </w:rPr>
        <w:t>purposes,</w:t>
      </w:r>
      <w:r w:rsidRPr="00442CE8">
        <w:rPr>
          <w:spacing w:val="-3"/>
          <w:sz w:val="22"/>
          <w:szCs w:val="22"/>
        </w:rPr>
        <w:t xml:space="preserve"> </w:t>
      </w:r>
      <w:r w:rsidRPr="00442CE8">
        <w:rPr>
          <w:sz w:val="22"/>
          <w:szCs w:val="22"/>
        </w:rPr>
        <w:t>seatbelt</w:t>
      </w:r>
      <w:r w:rsidR="00C802A1">
        <w:rPr>
          <w:sz w:val="22"/>
          <w:szCs w:val="22"/>
        </w:rPr>
        <w:t>s</w:t>
      </w:r>
      <w:r w:rsidRPr="00442CE8">
        <w:rPr>
          <w:sz w:val="22"/>
          <w:szCs w:val="22"/>
        </w:rPr>
        <w:t xml:space="preserve"> </w:t>
      </w:r>
      <w:r w:rsidR="00505FF5" w:rsidRPr="00442CE8">
        <w:rPr>
          <w:sz w:val="22"/>
          <w:szCs w:val="22"/>
        </w:rPr>
        <w:t>must</w:t>
      </w:r>
      <w:r w:rsidRPr="00442CE8">
        <w:rPr>
          <w:sz w:val="22"/>
          <w:szCs w:val="22"/>
        </w:rPr>
        <w:t xml:space="preserve"> be</w:t>
      </w:r>
      <w:r w:rsidRPr="00442CE8">
        <w:rPr>
          <w:spacing w:val="-10"/>
          <w:sz w:val="22"/>
          <w:szCs w:val="22"/>
        </w:rPr>
        <w:t xml:space="preserve"> </w:t>
      </w:r>
      <w:r w:rsidRPr="00442CE8">
        <w:rPr>
          <w:sz w:val="22"/>
          <w:szCs w:val="22"/>
        </w:rPr>
        <w:t>worn</w:t>
      </w:r>
      <w:r w:rsidR="00B62606" w:rsidRPr="00442CE8">
        <w:rPr>
          <w:sz w:val="22"/>
          <w:szCs w:val="22"/>
        </w:rPr>
        <w:t xml:space="preserve"> at all times</w:t>
      </w:r>
      <w:r w:rsidRPr="00442CE8">
        <w:rPr>
          <w:sz w:val="22"/>
          <w:szCs w:val="22"/>
        </w:rPr>
        <w:t>.</w:t>
      </w:r>
    </w:p>
    <w:p w14:paraId="3A866E32" w14:textId="283C5228" w:rsidR="00B5555E" w:rsidRPr="00940268"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 xml:space="preserve">Be alert to </w:t>
      </w:r>
      <w:r w:rsidR="00966B0D">
        <w:rPr>
          <w:sz w:val="22"/>
          <w:szCs w:val="22"/>
        </w:rPr>
        <w:t xml:space="preserve">safety </w:t>
      </w:r>
      <w:r w:rsidRPr="00940268">
        <w:rPr>
          <w:sz w:val="22"/>
          <w:szCs w:val="22"/>
        </w:rPr>
        <w:t xml:space="preserve">hazards that could affect you </w:t>
      </w:r>
      <w:r w:rsidR="00966B0D">
        <w:rPr>
          <w:sz w:val="22"/>
          <w:szCs w:val="22"/>
        </w:rPr>
        <w:t xml:space="preserve">or </w:t>
      </w:r>
      <w:r w:rsidR="004B725E">
        <w:rPr>
          <w:sz w:val="22"/>
          <w:szCs w:val="22"/>
        </w:rPr>
        <w:t xml:space="preserve">others. </w:t>
      </w:r>
    </w:p>
    <w:p w14:paraId="523E4F80" w14:textId="77777777" w:rsidR="00B5555E" w:rsidRPr="00940268"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Obey safety signs and</w:t>
      </w:r>
      <w:r w:rsidRPr="00940268">
        <w:rPr>
          <w:spacing w:val="-8"/>
          <w:sz w:val="22"/>
          <w:szCs w:val="22"/>
        </w:rPr>
        <w:t xml:space="preserve"> </w:t>
      </w:r>
      <w:r w:rsidRPr="00940268">
        <w:rPr>
          <w:sz w:val="22"/>
          <w:szCs w:val="22"/>
        </w:rPr>
        <w:t>tags.</w:t>
      </w:r>
    </w:p>
    <w:p w14:paraId="627D7047" w14:textId="16A9C928" w:rsidR="00B5555E"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Always</w:t>
      </w:r>
      <w:r w:rsidRPr="00940268">
        <w:rPr>
          <w:spacing w:val="-1"/>
          <w:sz w:val="22"/>
          <w:szCs w:val="22"/>
        </w:rPr>
        <w:t xml:space="preserve"> </w:t>
      </w:r>
      <w:r w:rsidRPr="00940268">
        <w:rPr>
          <w:sz w:val="22"/>
          <w:szCs w:val="22"/>
        </w:rPr>
        <w:t>perform</w:t>
      </w:r>
      <w:r w:rsidRPr="00940268">
        <w:rPr>
          <w:spacing w:val="-1"/>
          <w:sz w:val="22"/>
          <w:szCs w:val="22"/>
        </w:rPr>
        <w:t xml:space="preserve"> </w:t>
      </w:r>
      <w:r w:rsidRPr="00940268">
        <w:rPr>
          <w:sz w:val="22"/>
          <w:szCs w:val="22"/>
        </w:rPr>
        <w:t>your</w:t>
      </w:r>
      <w:r w:rsidRPr="00940268">
        <w:rPr>
          <w:spacing w:val="-5"/>
          <w:sz w:val="22"/>
          <w:szCs w:val="22"/>
        </w:rPr>
        <w:t xml:space="preserve"> </w:t>
      </w:r>
      <w:r w:rsidRPr="00940268">
        <w:rPr>
          <w:sz w:val="22"/>
          <w:szCs w:val="22"/>
        </w:rPr>
        <w:t>assigned</w:t>
      </w:r>
      <w:r w:rsidRPr="00940268">
        <w:rPr>
          <w:spacing w:val="-4"/>
          <w:sz w:val="22"/>
          <w:szCs w:val="22"/>
        </w:rPr>
        <w:t xml:space="preserve"> </w:t>
      </w:r>
      <w:r w:rsidRPr="00940268">
        <w:rPr>
          <w:sz w:val="22"/>
          <w:szCs w:val="22"/>
        </w:rPr>
        <w:t>task</w:t>
      </w:r>
      <w:r w:rsidRPr="00940268">
        <w:rPr>
          <w:spacing w:val="-1"/>
          <w:sz w:val="22"/>
          <w:szCs w:val="22"/>
        </w:rPr>
        <w:t xml:space="preserve"> </w:t>
      </w:r>
      <w:r w:rsidRPr="00940268">
        <w:rPr>
          <w:sz w:val="22"/>
          <w:szCs w:val="22"/>
        </w:rPr>
        <w:t>in</w:t>
      </w:r>
      <w:r w:rsidRPr="00940268">
        <w:rPr>
          <w:spacing w:val="-4"/>
          <w:sz w:val="22"/>
          <w:szCs w:val="22"/>
        </w:rPr>
        <w:t xml:space="preserve"> </w:t>
      </w:r>
      <w:r w:rsidRPr="00940268">
        <w:rPr>
          <w:sz w:val="22"/>
          <w:szCs w:val="22"/>
        </w:rPr>
        <w:t>a</w:t>
      </w:r>
      <w:r w:rsidRPr="00940268">
        <w:rPr>
          <w:spacing w:val="-2"/>
          <w:sz w:val="22"/>
          <w:szCs w:val="22"/>
        </w:rPr>
        <w:t xml:space="preserve"> </w:t>
      </w:r>
      <w:r w:rsidRPr="00940268">
        <w:rPr>
          <w:sz w:val="22"/>
          <w:szCs w:val="22"/>
        </w:rPr>
        <w:t>safe</w:t>
      </w:r>
      <w:r w:rsidRPr="00940268">
        <w:rPr>
          <w:spacing w:val="-4"/>
          <w:sz w:val="22"/>
          <w:szCs w:val="22"/>
        </w:rPr>
        <w:t xml:space="preserve"> </w:t>
      </w:r>
      <w:r w:rsidRPr="00940268">
        <w:rPr>
          <w:sz w:val="22"/>
          <w:szCs w:val="22"/>
        </w:rPr>
        <w:t>and</w:t>
      </w:r>
      <w:r w:rsidRPr="00940268">
        <w:rPr>
          <w:spacing w:val="-4"/>
          <w:sz w:val="22"/>
          <w:szCs w:val="22"/>
        </w:rPr>
        <w:t xml:space="preserve"> </w:t>
      </w:r>
      <w:r w:rsidRPr="00940268">
        <w:rPr>
          <w:sz w:val="22"/>
          <w:szCs w:val="22"/>
        </w:rPr>
        <w:t>proper</w:t>
      </w:r>
      <w:r w:rsidRPr="00940268">
        <w:rPr>
          <w:spacing w:val="-2"/>
          <w:sz w:val="22"/>
          <w:szCs w:val="22"/>
        </w:rPr>
        <w:t xml:space="preserve"> </w:t>
      </w:r>
      <w:r w:rsidRPr="00940268">
        <w:rPr>
          <w:sz w:val="22"/>
          <w:szCs w:val="22"/>
        </w:rPr>
        <w:t>manner;</w:t>
      </w:r>
      <w:r w:rsidRPr="00940268">
        <w:rPr>
          <w:spacing w:val="-2"/>
          <w:sz w:val="22"/>
          <w:szCs w:val="22"/>
        </w:rPr>
        <w:t xml:space="preserve"> </w:t>
      </w:r>
      <w:r w:rsidRPr="00940268">
        <w:rPr>
          <w:sz w:val="22"/>
          <w:szCs w:val="22"/>
        </w:rPr>
        <w:t>do</w:t>
      </w:r>
      <w:r w:rsidRPr="00940268">
        <w:rPr>
          <w:spacing w:val="-4"/>
          <w:sz w:val="22"/>
          <w:szCs w:val="22"/>
        </w:rPr>
        <w:t xml:space="preserve"> </w:t>
      </w:r>
      <w:r w:rsidRPr="00940268">
        <w:rPr>
          <w:sz w:val="22"/>
          <w:szCs w:val="22"/>
        </w:rPr>
        <w:t>not</w:t>
      </w:r>
      <w:r w:rsidRPr="00940268">
        <w:rPr>
          <w:spacing w:val="-4"/>
          <w:sz w:val="22"/>
          <w:szCs w:val="22"/>
        </w:rPr>
        <w:t xml:space="preserve"> </w:t>
      </w:r>
      <w:r w:rsidRPr="00940268">
        <w:rPr>
          <w:sz w:val="22"/>
          <w:szCs w:val="22"/>
        </w:rPr>
        <w:t>take</w:t>
      </w:r>
      <w:r w:rsidRPr="00940268">
        <w:rPr>
          <w:spacing w:val="-2"/>
          <w:sz w:val="22"/>
          <w:szCs w:val="22"/>
        </w:rPr>
        <w:t xml:space="preserve"> </w:t>
      </w:r>
      <w:r w:rsidRPr="00940268">
        <w:rPr>
          <w:sz w:val="22"/>
          <w:szCs w:val="22"/>
        </w:rPr>
        <w:t>shortcuts.</w:t>
      </w:r>
      <w:r w:rsidRPr="00940268">
        <w:rPr>
          <w:spacing w:val="-2"/>
          <w:sz w:val="22"/>
          <w:szCs w:val="22"/>
        </w:rPr>
        <w:t xml:space="preserve"> </w:t>
      </w:r>
      <w:r w:rsidRPr="00940268">
        <w:rPr>
          <w:sz w:val="22"/>
          <w:szCs w:val="22"/>
        </w:rPr>
        <w:t>The</w:t>
      </w:r>
      <w:r w:rsidRPr="00940268">
        <w:rPr>
          <w:spacing w:val="-4"/>
          <w:sz w:val="22"/>
          <w:szCs w:val="22"/>
        </w:rPr>
        <w:t xml:space="preserve"> </w:t>
      </w:r>
      <w:r w:rsidRPr="00940268">
        <w:rPr>
          <w:sz w:val="22"/>
          <w:szCs w:val="22"/>
        </w:rPr>
        <w:t>taking</w:t>
      </w:r>
      <w:r w:rsidRPr="00940268">
        <w:rPr>
          <w:spacing w:val="-2"/>
          <w:sz w:val="22"/>
          <w:szCs w:val="22"/>
        </w:rPr>
        <w:t xml:space="preserve"> </w:t>
      </w:r>
      <w:r w:rsidRPr="00940268">
        <w:rPr>
          <w:sz w:val="22"/>
          <w:szCs w:val="22"/>
        </w:rPr>
        <w:t>of</w:t>
      </w:r>
      <w:r w:rsidRPr="00940268">
        <w:rPr>
          <w:spacing w:val="-2"/>
          <w:sz w:val="22"/>
          <w:szCs w:val="22"/>
        </w:rPr>
        <w:t xml:space="preserve"> </w:t>
      </w:r>
      <w:r w:rsidRPr="00940268">
        <w:rPr>
          <w:sz w:val="22"/>
          <w:szCs w:val="22"/>
        </w:rPr>
        <w:t>shortcuts</w:t>
      </w:r>
      <w:r w:rsidRPr="00940268">
        <w:rPr>
          <w:spacing w:val="-3"/>
          <w:sz w:val="22"/>
          <w:szCs w:val="22"/>
        </w:rPr>
        <w:t xml:space="preserve"> </w:t>
      </w:r>
      <w:r w:rsidRPr="00940268">
        <w:rPr>
          <w:sz w:val="22"/>
          <w:szCs w:val="22"/>
        </w:rPr>
        <w:t>and the</w:t>
      </w:r>
      <w:r w:rsidRPr="00940268">
        <w:rPr>
          <w:spacing w:val="-3"/>
          <w:sz w:val="22"/>
          <w:szCs w:val="22"/>
        </w:rPr>
        <w:t xml:space="preserve"> </w:t>
      </w:r>
      <w:r w:rsidRPr="00940268">
        <w:rPr>
          <w:sz w:val="22"/>
          <w:szCs w:val="22"/>
        </w:rPr>
        <w:t>ignoring</w:t>
      </w:r>
      <w:r w:rsidRPr="00940268">
        <w:rPr>
          <w:spacing w:val="-3"/>
          <w:sz w:val="22"/>
          <w:szCs w:val="22"/>
        </w:rPr>
        <w:t xml:space="preserve"> </w:t>
      </w:r>
      <w:r w:rsidRPr="00940268">
        <w:rPr>
          <w:sz w:val="22"/>
          <w:szCs w:val="22"/>
        </w:rPr>
        <w:t>of</w:t>
      </w:r>
      <w:r w:rsidRPr="00940268">
        <w:rPr>
          <w:spacing w:val="-3"/>
          <w:sz w:val="22"/>
          <w:szCs w:val="22"/>
        </w:rPr>
        <w:t xml:space="preserve"> </w:t>
      </w:r>
      <w:r w:rsidRPr="00940268">
        <w:rPr>
          <w:sz w:val="22"/>
          <w:szCs w:val="22"/>
        </w:rPr>
        <w:t>established</w:t>
      </w:r>
      <w:r w:rsidRPr="00940268">
        <w:rPr>
          <w:spacing w:val="-5"/>
          <w:sz w:val="22"/>
          <w:szCs w:val="22"/>
        </w:rPr>
        <w:t xml:space="preserve"> </w:t>
      </w:r>
      <w:r w:rsidRPr="00940268">
        <w:rPr>
          <w:sz w:val="22"/>
          <w:szCs w:val="22"/>
        </w:rPr>
        <w:t>safety</w:t>
      </w:r>
      <w:r w:rsidRPr="00940268">
        <w:rPr>
          <w:spacing w:val="-4"/>
          <w:sz w:val="22"/>
          <w:szCs w:val="22"/>
        </w:rPr>
        <w:t xml:space="preserve"> </w:t>
      </w:r>
      <w:r w:rsidRPr="00940268">
        <w:rPr>
          <w:sz w:val="22"/>
          <w:szCs w:val="22"/>
        </w:rPr>
        <w:t>rules</w:t>
      </w:r>
      <w:r w:rsidRPr="00940268">
        <w:rPr>
          <w:spacing w:val="-2"/>
          <w:sz w:val="22"/>
          <w:szCs w:val="22"/>
        </w:rPr>
        <w:t xml:space="preserve"> </w:t>
      </w:r>
      <w:r w:rsidRPr="00940268">
        <w:rPr>
          <w:sz w:val="22"/>
          <w:szCs w:val="22"/>
        </w:rPr>
        <w:t>is</w:t>
      </w:r>
      <w:r w:rsidRPr="00940268">
        <w:rPr>
          <w:spacing w:val="-2"/>
          <w:sz w:val="22"/>
          <w:szCs w:val="22"/>
        </w:rPr>
        <w:t xml:space="preserve"> </w:t>
      </w:r>
      <w:r w:rsidRPr="00940268">
        <w:rPr>
          <w:sz w:val="22"/>
          <w:szCs w:val="22"/>
        </w:rPr>
        <w:t>a</w:t>
      </w:r>
      <w:r w:rsidRPr="00940268">
        <w:rPr>
          <w:spacing w:val="-3"/>
          <w:sz w:val="22"/>
          <w:szCs w:val="22"/>
        </w:rPr>
        <w:t xml:space="preserve"> </w:t>
      </w:r>
      <w:r w:rsidRPr="00940268">
        <w:rPr>
          <w:sz w:val="22"/>
          <w:szCs w:val="22"/>
        </w:rPr>
        <w:t>leading</w:t>
      </w:r>
      <w:r w:rsidRPr="00940268">
        <w:rPr>
          <w:spacing w:val="-5"/>
          <w:sz w:val="22"/>
          <w:szCs w:val="22"/>
        </w:rPr>
        <w:t xml:space="preserve"> </w:t>
      </w:r>
      <w:r w:rsidRPr="00940268">
        <w:rPr>
          <w:sz w:val="22"/>
          <w:szCs w:val="22"/>
        </w:rPr>
        <w:t>cause</w:t>
      </w:r>
      <w:r w:rsidRPr="00940268">
        <w:rPr>
          <w:spacing w:val="-5"/>
          <w:sz w:val="22"/>
          <w:szCs w:val="22"/>
        </w:rPr>
        <w:t xml:space="preserve"> </w:t>
      </w:r>
      <w:r w:rsidRPr="00940268">
        <w:rPr>
          <w:sz w:val="22"/>
          <w:szCs w:val="22"/>
        </w:rPr>
        <w:t>of</w:t>
      </w:r>
      <w:r w:rsidRPr="00940268">
        <w:rPr>
          <w:spacing w:val="-5"/>
          <w:sz w:val="22"/>
          <w:szCs w:val="22"/>
        </w:rPr>
        <w:t xml:space="preserve"> </w:t>
      </w:r>
      <w:r w:rsidRPr="00940268">
        <w:rPr>
          <w:sz w:val="22"/>
          <w:szCs w:val="22"/>
        </w:rPr>
        <w:t>employee</w:t>
      </w:r>
      <w:r w:rsidRPr="00940268">
        <w:rPr>
          <w:spacing w:val="-3"/>
          <w:sz w:val="22"/>
          <w:szCs w:val="22"/>
        </w:rPr>
        <w:t xml:space="preserve"> </w:t>
      </w:r>
      <w:r w:rsidRPr="00940268">
        <w:rPr>
          <w:sz w:val="22"/>
          <w:szCs w:val="22"/>
        </w:rPr>
        <w:t>injury.</w:t>
      </w:r>
    </w:p>
    <w:p w14:paraId="02873C5F" w14:textId="210C00CF" w:rsidR="00966B0D" w:rsidRPr="00AB7AE7" w:rsidRDefault="00966B0D" w:rsidP="007D1CA4">
      <w:pPr>
        <w:pStyle w:val="ListParagraph"/>
        <w:numPr>
          <w:ilvl w:val="0"/>
          <w:numId w:val="1"/>
        </w:numPr>
        <w:kinsoku w:val="0"/>
        <w:overflowPunct w:val="0"/>
        <w:spacing w:after="120"/>
        <w:ind w:left="1080"/>
        <w:jc w:val="both"/>
        <w:rPr>
          <w:sz w:val="22"/>
          <w:szCs w:val="22"/>
        </w:rPr>
      </w:pPr>
      <w:r>
        <w:rPr>
          <w:sz w:val="22"/>
          <w:szCs w:val="22"/>
        </w:rPr>
        <w:t xml:space="preserve">Report any unsafe condition, conduct, or equipment to your supervisor or to </w:t>
      </w:r>
      <w:r w:rsidRPr="00966B0D">
        <w:rPr>
          <w:sz w:val="22"/>
          <w:szCs w:val="22"/>
        </w:rPr>
        <w:t xml:space="preserve">Focus Anonymous Reporting at </w:t>
      </w:r>
      <w:r w:rsidR="008C4BA4">
        <w:rPr>
          <w:sz w:val="22"/>
          <w:szCs w:val="22"/>
        </w:rPr>
        <w:t>(</w:t>
      </w:r>
      <w:r w:rsidRPr="00966B0D">
        <w:rPr>
          <w:sz w:val="22"/>
          <w:szCs w:val="22"/>
        </w:rPr>
        <w:t>913</w:t>
      </w:r>
      <w:r w:rsidR="008C4BA4">
        <w:rPr>
          <w:sz w:val="22"/>
          <w:szCs w:val="22"/>
        </w:rPr>
        <w:t xml:space="preserve">) </w:t>
      </w:r>
      <w:r w:rsidRPr="00966B0D">
        <w:rPr>
          <w:sz w:val="22"/>
          <w:szCs w:val="22"/>
        </w:rPr>
        <w:t xml:space="preserve">260-2567 or </w:t>
      </w:r>
      <w:hyperlink r:id="rId15" w:history="1">
        <w:r w:rsidRPr="00966B0D">
          <w:rPr>
            <w:rStyle w:val="Hyperlink"/>
            <w:sz w:val="22"/>
            <w:szCs w:val="22"/>
          </w:rPr>
          <w:t>email@focusjobs.com</w:t>
        </w:r>
      </w:hyperlink>
      <w:r>
        <w:rPr>
          <w:sz w:val="22"/>
          <w:szCs w:val="22"/>
        </w:rPr>
        <w:t>.</w:t>
      </w:r>
    </w:p>
    <w:p w14:paraId="315469AC" w14:textId="77777777" w:rsidR="00A008DF" w:rsidRDefault="00A008DF" w:rsidP="00AB7AE7">
      <w:pPr>
        <w:tabs>
          <w:tab w:val="left" w:pos="912"/>
        </w:tabs>
        <w:kinsoku w:val="0"/>
        <w:overflowPunct w:val="0"/>
        <w:ind w:left="144" w:right="144"/>
        <w:jc w:val="both"/>
        <w:rPr>
          <w:sz w:val="22"/>
          <w:szCs w:val="22"/>
        </w:rPr>
      </w:pPr>
    </w:p>
    <w:p w14:paraId="49CB51F9" w14:textId="77777777" w:rsidR="00A008DF" w:rsidRDefault="00A008DF" w:rsidP="00D76F21">
      <w:pPr>
        <w:ind w:left="144" w:right="144"/>
        <w:jc w:val="both"/>
        <w:rPr>
          <w:b/>
          <w:bCs/>
          <w:sz w:val="22"/>
          <w:szCs w:val="22"/>
          <w:u w:val="single"/>
        </w:rPr>
      </w:pPr>
      <w:r w:rsidRPr="00507C82">
        <w:rPr>
          <w:b/>
          <w:bCs/>
          <w:sz w:val="22"/>
          <w:szCs w:val="22"/>
          <w:u w:val="single"/>
        </w:rPr>
        <w:t>CODE OF CONDUCT</w:t>
      </w:r>
    </w:p>
    <w:p w14:paraId="612B8E8C" w14:textId="77777777" w:rsidR="008C4BA4" w:rsidRPr="00AB7AE7" w:rsidRDefault="008C4BA4" w:rsidP="00D76F21">
      <w:pPr>
        <w:ind w:left="144" w:right="144"/>
        <w:jc w:val="both"/>
        <w:rPr>
          <w:sz w:val="22"/>
          <w:szCs w:val="22"/>
        </w:rPr>
      </w:pPr>
    </w:p>
    <w:p w14:paraId="18149D98" w14:textId="48B33B8C" w:rsidR="00A008DF" w:rsidRPr="00AB7AE7" w:rsidRDefault="00A008DF" w:rsidP="002B35B3">
      <w:pPr>
        <w:spacing w:after="120"/>
        <w:ind w:left="144" w:right="144"/>
        <w:jc w:val="both"/>
        <w:rPr>
          <w:sz w:val="22"/>
          <w:szCs w:val="22"/>
        </w:rPr>
      </w:pPr>
      <w:r w:rsidRPr="00AB7AE7">
        <w:rPr>
          <w:sz w:val="22"/>
          <w:szCs w:val="22"/>
        </w:rPr>
        <w:t>Focus takes seriously its responsibility to provide a safe and secure workplace and strives to ensure that all employees are treated in a respectful manner. Accordingly, Focus employees are expected to act in accordance with this Code of Conduct</w:t>
      </w:r>
      <w:r w:rsidR="00F94653">
        <w:rPr>
          <w:sz w:val="22"/>
          <w:szCs w:val="22"/>
        </w:rPr>
        <w:t xml:space="preserve"> at all times</w:t>
      </w:r>
      <w:r w:rsidRPr="00AB7AE7">
        <w:rPr>
          <w:sz w:val="22"/>
          <w:szCs w:val="22"/>
        </w:rPr>
        <w:t xml:space="preserve">, including in their interactions with clients, client employees, and other Focus employees. Though it is not possible to list all forms of behavior that are unacceptable in in the workplace, the following are examples of behavior that would be considered </w:t>
      </w:r>
      <w:r w:rsidR="00AC1C6B">
        <w:rPr>
          <w:sz w:val="22"/>
          <w:szCs w:val="22"/>
        </w:rPr>
        <w:lastRenderedPageBreak/>
        <w:t>violations</w:t>
      </w:r>
      <w:r w:rsidRPr="00AB7AE7">
        <w:rPr>
          <w:sz w:val="22"/>
          <w:szCs w:val="22"/>
        </w:rPr>
        <w:t xml:space="preserve"> of Focus’ Code of Conduct. Such behavior may result in disciplinary action up to and including termination of employment. A non-exhaustive list of examples of prohibited conduct includes: </w:t>
      </w:r>
    </w:p>
    <w:p w14:paraId="5E70A1A7" w14:textId="1E046466" w:rsidR="00AC1C6B" w:rsidRDefault="00AC1C6B" w:rsidP="002B35B3">
      <w:pPr>
        <w:widowControl/>
        <w:numPr>
          <w:ilvl w:val="0"/>
          <w:numId w:val="6"/>
        </w:numPr>
        <w:autoSpaceDE/>
        <w:autoSpaceDN/>
        <w:adjustRightInd/>
        <w:spacing w:after="120"/>
        <w:ind w:left="1080"/>
        <w:jc w:val="both"/>
        <w:rPr>
          <w:sz w:val="22"/>
          <w:szCs w:val="22"/>
        </w:rPr>
      </w:pPr>
      <w:r>
        <w:rPr>
          <w:sz w:val="22"/>
          <w:szCs w:val="22"/>
        </w:rPr>
        <w:t>Violation of any policy in this handbook.</w:t>
      </w:r>
    </w:p>
    <w:p w14:paraId="69EE856A" w14:textId="5B454584" w:rsidR="00A008DF" w:rsidRDefault="005E0B03" w:rsidP="002B35B3">
      <w:pPr>
        <w:widowControl/>
        <w:numPr>
          <w:ilvl w:val="0"/>
          <w:numId w:val="6"/>
        </w:numPr>
        <w:autoSpaceDE/>
        <w:autoSpaceDN/>
        <w:adjustRightInd/>
        <w:spacing w:after="120"/>
        <w:ind w:left="1080"/>
        <w:jc w:val="both"/>
        <w:rPr>
          <w:sz w:val="22"/>
          <w:szCs w:val="22"/>
        </w:rPr>
      </w:pPr>
      <w:r>
        <w:rPr>
          <w:sz w:val="22"/>
          <w:szCs w:val="22"/>
        </w:rPr>
        <w:t>I</w:t>
      </w:r>
      <w:r w:rsidR="00A008DF" w:rsidRPr="00AB7AE7">
        <w:rPr>
          <w:sz w:val="22"/>
          <w:szCs w:val="22"/>
        </w:rPr>
        <w:t>nappropriate removal or possession of Focus property or the property of a client</w:t>
      </w:r>
      <w:r>
        <w:rPr>
          <w:sz w:val="22"/>
          <w:szCs w:val="22"/>
        </w:rPr>
        <w:t>.</w:t>
      </w:r>
    </w:p>
    <w:p w14:paraId="5EC34E40" w14:textId="5AA28D48" w:rsidR="005E0B03" w:rsidRPr="00AB7AE7" w:rsidRDefault="005E0B03" w:rsidP="002B35B3">
      <w:pPr>
        <w:widowControl/>
        <w:numPr>
          <w:ilvl w:val="0"/>
          <w:numId w:val="6"/>
        </w:numPr>
        <w:autoSpaceDE/>
        <w:autoSpaceDN/>
        <w:adjustRightInd/>
        <w:spacing w:after="120"/>
        <w:ind w:left="1080"/>
        <w:jc w:val="both"/>
        <w:rPr>
          <w:sz w:val="22"/>
          <w:szCs w:val="22"/>
        </w:rPr>
      </w:pPr>
      <w:r>
        <w:rPr>
          <w:sz w:val="22"/>
          <w:szCs w:val="22"/>
        </w:rPr>
        <w:t>Theft from fellow employees, Focus, a client</w:t>
      </w:r>
      <w:r w:rsidR="003C3F70">
        <w:rPr>
          <w:sz w:val="22"/>
          <w:szCs w:val="22"/>
        </w:rPr>
        <w:t>, or others at a worksite</w:t>
      </w:r>
      <w:r>
        <w:rPr>
          <w:sz w:val="22"/>
          <w:szCs w:val="22"/>
        </w:rPr>
        <w:t>.</w:t>
      </w:r>
    </w:p>
    <w:p w14:paraId="7639AD44" w14:textId="66C645A3" w:rsidR="003C3F70" w:rsidRPr="003C3F70" w:rsidRDefault="003C3F70" w:rsidP="00472128">
      <w:pPr>
        <w:widowControl/>
        <w:numPr>
          <w:ilvl w:val="0"/>
          <w:numId w:val="6"/>
        </w:numPr>
        <w:autoSpaceDE/>
        <w:autoSpaceDN/>
        <w:adjustRightInd/>
        <w:spacing w:after="120"/>
        <w:ind w:left="1080"/>
        <w:jc w:val="both"/>
        <w:rPr>
          <w:sz w:val="22"/>
          <w:szCs w:val="22"/>
        </w:rPr>
      </w:pPr>
      <w:r w:rsidRPr="003C3F70">
        <w:rPr>
          <w:sz w:val="22"/>
          <w:szCs w:val="22"/>
        </w:rPr>
        <w:t xml:space="preserve">Deliberately or recklessly damaging or attempting to damage </w:t>
      </w:r>
      <w:r>
        <w:rPr>
          <w:sz w:val="22"/>
          <w:szCs w:val="22"/>
        </w:rPr>
        <w:t xml:space="preserve">the </w:t>
      </w:r>
      <w:r w:rsidRPr="003C3F70">
        <w:rPr>
          <w:sz w:val="22"/>
          <w:szCs w:val="22"/>
        </w:rPr>
        <w:t>property</w:t>
      </w:r>
      <w:r>
        <w:rPr>
          <w:sz w:val="22"/>
          <w:szCs w:val="22"/>
        </w:rPr>
        <w:t xml:space="preserve"> or</w:t>
      </w:r>
      <w:r w:rsidRPr="003C3F70">
        <w:rPr>
          <w:sz w:val="22"/>
          <w:szCs w:val="22"/>
        </w:rPr>
        <w:t xml:space="preserve"> equipmen</w:t>
      </w:r>
      <w:r>
        <w:rPr>
          <w:sz w:val="22"/>
          <w:szCs w:val="22"/>
        </w:rPr>
        <w:t>t of Focus or its clients.</w:t>
      </w:r>
    </w:p>
    <w:p w14:paraId="217B87ED" w14:textId="59939045"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Using excessively abusive, threatening</w:t>
      </w:r>
      <w:r w:rsidR="00971E1E">
        <w:rPr>
          <w:sz w:val="22"/>
          <w:szCs w:val="22"/>
        </w:rPr>
        <w:t>,</w:t>
      </w:r>
      <w:r w:rsidRPr="00AB7AE7">
        <w:rPr>
          <w:sz w:val="22"/>
          <w:szCs w:val="22"/>
        </w:rPr>
        <w:t xml:space="preserve"> or obscene language.</w:t>
      </w:r>
    </w:p>
    <w:p w14:paraId="1B1A4606" w14:textId="783052B5"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Making threats and/or using tactics of intimidation. </w:t>
      </w:r>
    </w:p>
    <w:p w14:paraId="59FD0D20" w14:textId="77777777"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Sabotaging another employee’s work.</w:t>
      </w:r>
    </w:p>
    <w:p w14:paraId="5BED6043" w14:textId="77777777"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Making malicious, false, and harmful statements about others.</w:t>
      </w:r>
    </w:p>
    <w:p w14:paraId="29C3F617" w14:textId="7216E4CC" w:rsidR="003C3F70" w:rsidRDefault="003C3F70" w:rsidP="002B35B3">
      <w:pPr>
        <w:widowControl/>
        <w:numPr>
          <w:ilvl w:val="0"/>
          <w:numId w:val="6"/>
        </w:numPr>
        <w:autoSpaceDE/>
        <w:autoSpaceDN/>
        <w:adjustRightInd/>
        <w:spacing w:after="120"/>
        <w:ind w:left="1080"/>
        <w:jc w:val="both"/>
        <w:rPr>
          <w:sz w:val="22"/>
          <w:szCs w:val="22"/>
        </w:rPr>
      </w:pPr>
      <w:r>
        <w:rPr>
          <w:sz w:val="22"/>
          <w:szCs w:val="22"/>
        </w:rPr>
        <w:t>Fighting or horseplay on the job.</w:t>
      </w:r>
    </w:p>
    <w:p w14:paraId="3075E0F3" w14:textId="6528F97F" w:rsidR="0058243D" w:rsidRDefault="0058243D" w:rsidP="002B35B3">
      <w:pPr>
        <w:widowControl/>
        <w:numPr>
          <w:ilvl w:val="0"/>
          <w:numId w:val="6"/>
        </w:numPr>
        <w:autoSpaceDE/>
        <w:autoSpaceDN/>
        <w:adjustRightInd/>
        <w:spacing w:after="120"/>
        <w:ind w:left="1080"/>
        <w:jc w:val="both"/>
        <w:rPr>
          <w:sz w:val="22"/>
          <w:szCs w:val="22"/>
        </w:rPr>
      </w:pPr>
      <w:r>
        <w:rPr>
          <w:sz w:val="22"/>
          <w:szCs w:val="22"/>
        </w:rPr>
        <w:t>Gambling on the property of Focus or its clients.</w:t>
      </w:r>
    </w:p>
    <w:p w14:paraId="5CE7AA5A" w14:textId="2431403C" w:rsidR="003C3F70" w:rsidRPr="00AB7AE7" w:rsidRDefault="003C3F70" w:rsidP="002B35B3">
      <w:pPr>
        <w:widowControl/>
        <w:numPr>
          <w:ilvl w:val="0"/>
          <w:numId w:val="6"/>
        </w:numPr>
        <w:autoSpaceDE/>
        <w:autoSpaceDN/>
        <w:adjustRightInd/>
        <w:spacing w:after="120"/>
        <w:ind w:left="1080"/>
        <w:jc w:val="both"/>
        <w:rPr>
          <w:sz w:val="22"/>
          <w:szCs w:val="22"/>
        </w:rPr>
      </w:pPr>
      <w:r>
        <w:rPr>
          <w:sz w:val="22"/>
          <w:szCs w:val="22"/>
        </w:rPr>
        <w:t xml:space="preserve">Refusal to leave a worksite upon the request of any authorized individual. </w:t>
      </w:r>
    </w:p>
    <w:p w14:paraId="1049BF57" w14:textId="7F1F14F0" w:rsidR="002C604C" w:rsidRDefault="00A008DF" w:rsidP="00971E1E">
      <w:pPr>
        <w:widowControl/>
        <w:numPr>
          <w:ilvl w:val="0"/>
          <w:numId w:val="6"/>
        </w:numPr>
        <w:autoSpaceDE/>
        <w:autoSpaceDN/>
        <w:adjustRightInd/>
        <w:spacing w:after="120"/>
        <w:ind w:left="1080"/>
        <w:jc w:val="both"/>
        <w:rPr>
          <w:sz w:val="22"/>
          <w:szCs w:val="22"/>
        </w:rPr>
      </w:pPr>
      <w:r w:rsidRPr="00971E1E">
        <w:rPr>
          <w:sz w:val="22"/>
          <w:szCs w:val="22"/>
        </w:rPr>
        <w:t xml:space="preserve">Improperly disclosing private information of a client or </w:t>
      </w:r>
      <w:r w:rsidR="00AF17C9">
        <w:rPr>
          <w:sz w:val="22"/>
          <w:szCs w:val="22"/>
        </w:rPr>
        <w:t>co-worker.</w:t>
      </w:r>
    </w:p>
    <w:p w14:paraId="665480AE" w14:textId="144E0606" w:rsidR="00A008DF" w:rsidRPr="00971E1E" w:rsidRDefault="00A008DF" w:rsidP="00971E1E">
      <w:pPr>
        <w:widowControl/>
        <w:numPr>
          <w:ilvl w:val="0"/>
          <w:numId w:val="6"/>
        </w:numPr>
        <w:autoSpaceDE/>
        <w:autoSpaceDN/>
        <w:adjustRightInd/>
        <w:spacing w:after="120"/>
        <w:ind w:left="1080"/>
        <w:jc w:val="both"/>
        <w:rPr>
          <w:sz w:val="22"/>
          <w:szCs w:val="22"/>
        </w:rPr>
      </w:pPr>
      <w:r w:rsidRPr="00971E1E">
        <w:rPr>
          <w:sz w:val="22"/>
          <w:szCs w:val="22"/>
        </w:rPr>
        <w:t xml:space="preserve">Possession of firearms or other weapons in the workplace. </w:t>
      </w:r>
    </w:p>
    <w:p w14:paraId="52D990CA" w14:textId="215D9A26"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Unauthorized disclosure of </w:t>
      </w:r>
      <w:r w:rsidR="00AF17C9">
        <w:rPr>
          <w:sz w:val="22"/>
          <w:szCs w:val="22"/>
        </w:rPr>
        <w:t>C</w:t>
      </w:r>
      <w:r w:rsidRPr="00AB7AE7">
        <w:rPr>
          <w:sz w:val="22"/>
          <w:szCs w:val="22"/>
        </w:rPr>
        <w:t xml:space="preserve">onfidential </w:t>
      </w:r>
      <w:r w:rsidR="00AF17C9">
        <w:rPr>
          <w:sz w:val="22"/>
          <w:szCs w:val="22"/>
        </w:rPr>
        <w:t>B</w:t>
      </w:r>
      <w:r w:rsidRPr="00AB7AE7">
        <w:rPr>
          <w:sz w:val="22"/>
          <w:szCs w:val="22"/>
        </w:rPr>
        <w:t xml:space="preserve">usiness </w:t>
      </w:r>
      <w:r w:rsidR="00AF17C9">
        <w:rPr>
          <w:sz w:val="22"/>
          <w:szCs w:val="22"/>
        </w:rPr>
        <w:t>I</w:t>
      </w:r>
      <w:r w:rsidRPr="00AB7AE7">
        <w:rPr>
          <w:sz w:val="22"/>
          <w:szCs w:val="22"/>
        </w:rPr>
        <w:t xml:space="preserve">nformation. </w:t>
      </w:r>
    </w:p>
    <w:p w14:paraId="7F947FB4" w14:textId="651E8D1C"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Falsifying company records or reports, including </w:t>
      </w:r>
      <w:r w:rsidR="001E216E">
        <w:rPr>
          <w:sz w:val="22"/>
          <w:szCs w:val="22"/>
        </w:rPr>
        <w:t xml:space="preserve">your </w:t>
      </w:r>
      <w:r w:rsidRPr="00AB7AE7">
        <w:rPr>
          <w:sz w:val="22"/>
          <w:szCs w:val="22"/>
        </w:rPr>
        <w:t>time records or the time records of another employee.</w:t>
      </w:r>
    </w:p>
    <w:p w14:paraId="522DE1D6" w14:textId="53B43519" w:rsidR="003743E3" w:rsidRDefault="003743E3" w:rsidP="002B35B3">
      <w:pPr>
        <w:widowControl/>
        <w:numPr>
          <w:ilvl w:val="0"/>
          <w:numId w:val="6"/>
        </w:numPr>
        <w:autoSpaceDE/>
        <w:autoSpaceDN/>
        <w:adjustRightInd/>
        <w:spacing w:after="120"/>
        <w:ind w:left="1080"/>
        <w:jc w:val="both"/>
        <w:rPr>
          <w:sz w:val="22"/>
          <w:szCs w:val="22"/>
        </w:rPr>
      </w:pPr>
      <w:r>
        <w:rPr>
          <w:sz w:val="22"/>
          <w:szCs w:val="22"/>
        </w:rPr>
        <w:t xml:space="preserve">Obtaining employment </w:t>
      </w:r>
      <w:r w:rsidR="002C604C">
        <w:rPr>
          <w:sz w:val="22"/>
          <w:szCs w:val="22"/>
        </w:rPr>
        <w:t>based on</w:t>
      </w:r>
      <w:r>
        <w:rPr>
          <w:sz w:val="22"/>
          <w:szCs w:val="22"/>
        </w:rPr>
        <w:t xml:space="preserve"> false or misleading information. </w:t>
      </w:r>
    </w:p>
    <w:p w14:paraId="1DDCCD33" w14:textId="05FD6CDA" w:rsidR="005E0B03" w:rsidRPr="00AB7AE7" w:rsidRDefault="005E0B03" w:rsidP="002B35B3">
      <w:pPr>
        <w:widowControl/>
        <w:numPr>
          <w:ilvl w:val="0"/>
          <w:numId w:val="6"/>
        </w:numPr>
        <w:autoSpaceDE/>
        <w:autoSpaceDN/>
        <w:adjustRightInd/>
        <w:spacing w:after="120"/>
        <w:ind w:left="1080"/>
        <w:jc w:val="both"/>
        <w:rPr>
          <w:sz w:val="22"/>
          <w:szCs w:val="22"/>
        </w:rPr>
      </w:pPr>
      <w:r>
        <w:rPr>
          <w:sz w:val="22"/>
          <w:szCs w:val="22"/>
        </w:rPr>
        <w:t xml:space="preserve">Presenting false documents to establish identity or employment eligibility. </w:t>
      </w:r>
    </w:p>
    <w:p w14:paraId="7EF412EC" w14:textId="77777777"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Dishonesty. </w:t>
      </w:r>
    </w:p>
    <w:p w14:paraId="37DF2E0F" w14:textId="2E57213D" w:rsidR="00BA6F9D" w:rsidRPr="00AB7AE7" w:rsidRDefault="00BA6F9D" w:rsidP="002B35B3">
      <w:pPr>
        <w:widowControl/>
        <w:numPr>
          <w:ilvl w:val="0"/>
          <w:numId w:val="6"/>
        </w:numPr>
        <w:autoSpaceDE/>
        <w:autoSpaceDN/>
        <w:adjustRightInd/>
        <w:spacing w:after="120"/>
        <w:ind w:left="1080"/>
        <w:jc w:val="both"/>
        <w:rPr>
          <w:sz w:val="22"/>
          <w:szCs w:val="22"/>
        </w:rPr>
      </w:pPr>
      <w:r>
        <w:rPr>
          <w:sz w:val="22"/>
          <w:szCs w:val="22"/>
        </w:rPr>
        <w:t>Smoking in unauthorized areas.</w:t>
      </w:r>
    </w:p>
    <w:p w14:paraId="788D9C23" w14:textId="77777777" w:rsidR="00A008DF" w:rsidRPr="00AB7AE7" w:rsidRDefault="00A008DF" w:rsidP="00D76F21">
      <w:pPr>
        <w:ind w:left="144" w:right="144"/>
        <w:jc w:val="both"/>
        <w:rPr>
          <w:sz w:val="22"/>
          <w:szCs w:val="22"/>
        </w:rPr>
      </w:pPr>
    </w:p>
    <w:p w14:paraId="6BABD423" w14:textId="77777777" w:rsidR="00A008DF" w:rsidRDefault="00A008DF" w:rsidP="00D76F21">
      <w:pPr>
        <w:ind w:left="144" w:right="144"/>
        <w:jc w:val="both"/>
        <w:rPr>
          <w:b/>
          <w:bCs/>
          <w:sz w:val="22"/>
          <w:szCs w:val="22"/>
          <w:u w:val="single"/>
        </w:rPr>
      </w:pPr>
      <w:r w:rsidRPr="00AB7AE7">
        <w:rPr>
          <w:b/>
          <w:bCs/>
          <w:sz w:val="22"/>
          <w:szCs w:val="22"/>
          <w:u w:val="single"/>
        </w:rPr>
        <w:t>DISCIPLINE</w:t>
      </w:r>
    </w:p>
    <w:p w14:paraId="0DEC453B" w14:textId="77777777" w:rsidR="00383013" w:rsidRPr="00AB7AE7" w:rsidRDefault="00383013" w:rsidP="00D76F21">
      <w:pPr>
        <w:ind w:left="144" w:right="144"/>
        <w:jc w:val="both"/>
        <w:rPr>
          <w:sz w:val="22"/>
          <w:szCs w:val="22"/>
        </w:rPr>
      </w:pPr>
    </w:p>
    <w:p w14:paraId="39F6326F" w14:textId="61D5F6CC" w:rsidR="00A008DF" w:rsidRPr="00AB7AE7" w:rsidRDefault="00A008DF" w:rsidP="00D76F21">
      <w:pPr>
        <w:ind w:left="144" w:right="144"/>
        <w:jc w:val="both"/>
        <w:rPr>
          <w:sz w:val="22"/>
          <w:szCs w:val="22"/>
        </w:rPr>
      </w:pPr>
      <w:r w:rsidRPr="00AB7AE7">
        <w:rPr>
          <w:sz w:val="22"/>
          <w:szCs w:val="22"/>
        </w:rPr>
        <w:t xml:space="preserve">In the event the behavior or performance of a Focus employee falls below the standards of Focus and/or otherwise fails to meet the expectations set forth in </w:t>
      </w:r>
      <w:r w:rsidR="00442CE8">
        <w:rPr>
          <w:sz w:val="22"/>
          <w:szCs w:val="22"/>
        </w:rPr>
        <w:t xml:space="preserve">this </w:t>
      </w:r>
      <w:r w:rsidR="005F18F2">
        <w:rPr>
          <w:sz w:val="22"/>
          <w:szCs w:val="22"/>
        </w:rPr>
        <w:t xml:space="preserve">handbook, </w:t>
      </w:r>
      <w:r w:rsidR="005F18F2" w:rsidRPr="00AB7AE7">
        <w:rPr>
          <w:sz w:val="22"/>
          <w:szCs w:val="22"/>
        </w:rPr>
        <w:t>Focus</w:t>
      </w:r>
      <w:r w:rsidRPr="00AB7AE7">
        <w:rPr>
          <w:sz w:val="22"/>
          <w:szCs w:val="22"/>
        </w:rPr>
        <w:t xml:space="preserve"> may take corrective action, up to and including termination of employment, as is necessary and appropriate. The specific form of discipline issued will be determined at Focus’ sole discretion based on all known circumstances. Certain offenses may result in immediate termination. </w:t>
      </w:r>
    </w:p>
    <w:p w14:paraId="34F99F92" w14:textId="77777777" w:rsidR="00A008DF" w:rsidRPr="00AB7AE7" w:rsidRDefault="00A008DF" w:rsidP="00D76F21">
      <w:pPr>
        <w:ind w:left="144" w:right="144"/>
        <w:jc w:val="both"/>
        <w:rPr>
          <w:sz w:val="22"/>
          <w:szCs w:val="22"/>
        </w:rPr>
      </w:pPr>
    </w:p>
    <w:p w14:paraId="676B764F" w14:textId="745B08A1" w:rsidR="00A008DF" w:rsidRPr="006D3DC4" w:rsidRDefault="00A008DF" w:rsidP="00AB7AE7">
      <w:pPr>
        <w:ind w:left="144" w:right="144"/>
        <w:jc w:val="both"/>
        <w:rPr>
          <w:sz w:val="22"/>
          <w:szCs w:val="22"/>
        </w:rPr>
      </w:pPr>
      <w:r w:rsidRPr="00AB7AE7">
        <w:rPr>
          <w:sz w:val="22"/>
          <w:szCs w:val="22"/>
        </w:rPr>
        <w:t>Nothing in this policy should be construed as creating a promise or representation that employment will continue for a set period of time for any employee or that employment will be terminated only under particular circumstances. Your employment with Focus is at will and Focus reserves the right to terminate any employee and to change wages (to the extent permitted by applicable law), benefits, and/or other terms and conditions of e</w:t>
      </w:r>
      <w:r w:rsidRPr="006D3DC4">
        <w:rPr>
          <w:sz w:val="22"/>
          <w:szCs w:val="22"/>
        </w:rPr>
        <w:t xml:space="preserve">mployment at any time, with or without cause and with or without </w:t>
      </w:r>
      <w:r w:rsidR="00442CE8" w:rsidRPr="006D3DC4">
        <w:rPr>
          <w:sz w:val="22"/>
          <w:szCs w:val="22"/>
        </w:rPr>
        <w:t xml:space="preserve">prior </w:t>
      </w:r>
      <w:r w:rsidRPr="006D3DC4">
        <w:rPr>
          <w:sz w:val="22"/>
          <w:szCs w:val="22"/>
        </w:rPr>
        <w:t xml:space="preserve">notice. </w:t>
      </w:r>
    </w:p>
    <w:p w14:paraId="3D95CE79" w14:textId="19BAE0F2" w:rsidR="00A008DF" w:rsidRPr="006D3DC4" w:rsidRDefault="00A008DF" w:rsidP="00AB7AE7">
      <w:pPr>
        <w:tabs>
          <w:tab w:val="left" w:pos="912"/>
        </w:tabs>
        <w:kinsoku w:val="0"/>
        <w:overflowPunct w:val="0"/>
        <w:ind w:left="144" w:right="144"/>
        <w:jc w:val="both"/>
        <w:rPr>
          <w:sz w:val="22"/>
          <w:szCs w:val="22"/>
        </w:rPr>
        <w:sectPr w:rsidR="00A008DF" w:rsidRPr="006D3DC4">
          <w:headerReference w:type="even" r:id="rId16"/>
          <w:headerReference w:type="default" r:id="rId17"/>
          <w:footerReference w:type="even" r:id="rId18"/>
          <w:footerReference w:type="default" r:id="rId19"/>
          <w:headerReference w:type="first" r:id="rId20"/>
          <w:footerReference w:type="first" r:id="rId21"/>
          <w:pgSz w:w="12240" w:h="15840"/>
          <w:pgMar w:top="2140" w:right="920" w:bottom="1740" w:left="980" w:header="719" w:footer="1543" w:gutter="0"/>
          <w:cols w:space="720"/>
          <w:noEndnote/>
        </w:sectPr>
      </w:pPr>
    </w:p>
    <w:p w14:paraId="7E367705" w14:textId="77777777" w:rsidR="00B5555E" w:rsidRPr="006D3DC4" w:rsidRDefault="00B5555E" w:rsidP="00AB7AE7">
      <w:pPr>
        <w:pStyle w:val="BodyText"/>
        <w:kinsoku w:val="0"/>
        <w:overflowPunct w:val="0"/>
        <w:ind w:left="144" w:right="144"/>
        <w:jc w:val="center"/>
        <w:rPr>
          <w:sz w:val="22"/>
          <w:szCs w:val="22"/>
        </w:rPr>
      </w:pPr>
    </w:p>
    <w:p w14:paraId="204E4B6A" w14:textId="77777777" w:rsidR="00DA369F" w:rsidRPr="006D3DC4" w:rsidRDefault="00DA369F" w:rsidP="00AB7AE7">
      <w:pPr>
        <w:pStyle w:val="Heading1"/>
        <w:kinsoku w:val="0"/>
        <w:overflowPunct w:val="0"/>
        <w:ind w:left="144" w:right="144"/>
        <w:jc w:val="center"/>
        <w:rPr>
          <w:caps/>
          <w:sz w:val="22"/>
          <w:szCs w:val="22"/>
          <w:u w:val="single"/>
        </w:rPr>
      </w:pPr>
      <w:r w:rsidRPr="006D3DC4">
        <w:rPr>
          <w:caps/>
          <w:sz w:val="22"/>
          <w:szCs w:val="22"/>
          <w:u w:val="single"/>
        </w:rPr>
        <w:t>General Employment Policies &amp; Procedures Acknowledgment and Agreement</w:t>
      </w:r>
    </w:p>
    <w:p w14:paraId="5CECDF39" w14:textId="77777777" w:rsidR="00DA369F" w:rsidRPr="006D3DC4" w:rsidRDefault="00DA369F" w:rsidP="00AB7AE7">
      <w:pPr>
        <w:ind w:left="144" w:right="144"/>
        <w:jc w:val="both"/>
        <w:rPr>
          <w:sz w:val="22"/>
          <w:szCs w:val="22"/>
        </w:rPr>
      </w:pPr>
    </w:p>
    <w:p w14:paraId="3D950F5D" w14:textId="4396E496" w:rsidR="00C60F75" w:rsidRPr="006D3DC4" w:rsidRDefault="00C60F75" w:rsidP="001C0EFA">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and agree to abide by all of the </w:t>
      </w:r>
      <w:r w:rsidR="00BA6F9D" w:rsidRPr="006D3DC4">
        <w:rPr>
          <w:sz w:val="22"/>
          <w:szCs w:val="22"/>
        </w:rPr>
        <w:t xml:space="preserve">rules and </w:t>
      </w:r>
      <w:r w:rsidRPr="006D3DC4">
        <w:rPr>
          <w:sz w:val="22"/>
          <w:szCs w:val="22"/>
        </w:rPr>
        <w:t>policies contained in this handbook.</w:t>
      </w:r>
    </w:p>
    <w:p w14:paraId="76AFDBA6" w14:textId="1AFED744"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acknowledge and represent that I am 18 years of age or older. I will not accept any assignments from Focus if I am under 18 and will notify a Focus branch manager immediately so that Focus may inactivate my</w:t>
      </w:r>
      <w:r w:rsidRPr="006D3DC4">
        <w:rPr>
          <w:spacing w:val="-10"/>
          <w:sz w:val="22"/>
          <w:szCs w:val="22"/>
        </w:rPr>
        <w:t xml:space="preserve"> </w:t>
      </w:r>
      <w:r w:rsidRPr="006D3DC4">
        <w:rPr>
          <w:sz w:val="22"/>
          <w:szCs w:val="22"/>
        </w:rPr>
        <w:t>application.</w:t>
      </w:r>
    </w:p>
    <w:p w14:paraId="538A6DB5" w14:textId="417D3285"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In some circumstances, Focus will conduct on-site interviews on its clients’ premises before determining whether a temporary assignment will be offered. I understand that my participation in any such pre-placement interview process is voluntary and for my benefit in deciding whether to accept an </w:t>
      </w:r>
      <w:r w:rsidR="005F18F2" w:rsidRPr="006D3DC4">
        <w:rPr>
          <w:sz w:val="22"/>
          <w:szCs w:val="22"/>
        </w:rPr>
        <w:t>assignment and</w:t>
      </w:r>
      <w:r w:rsidRPr="006D3DC4">
        <w:rPr>
          <w:sz w:val="22"/>
          <w:szCs w:val="22"/>
        </w:rPr>
        <w:t xml:space="preserve"> does not guarantee employment. I further agree and acknowledge that I will not be paid for time spent interviewing for potential placement with Focus</w:t>
      </w:r>
      <w:r w:rsidRPr="006D3DC4">
        <w:rPr>
          <w:spacing w:val="-2"/>
          <w:sz w:val="22"/>
          <w:szCs w:val="22"/>
        </w:rPr>
        <w:t xml:space="preserve"> </w:t>
      </w:r>
      <w:r w:rsidRPr="006D3DC4">
        <w:rPr>
          <w:sz w:val="22"/>
          <w:szCs w:val="22"/>
        </w:rPr>
        <w:t>clients, subject to applicable law.</w:t>
      </w:r>
    </w:p>
    <w:p w14:paraId="009FA315" w14:textId="0A913FCA"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understand I am employed by Focus Workforce Management, Inc. or its subsidiary or affiliated companies and</w:t>
      </w:r>
      <w:r w:rsidRPr="006D3DC4">
        <w:rPr>
          <w:spacing w:val="-25"/>
          <w:sz w:val="22"/>
          <w:szCs w:val="22"/>
        </w:rPr>
        <w:t xml:space="preserve"> </w:t>
      </w:r>
      <w:r w:rsidRPr="006D3DC4">
        <w:rPr>
          <w:sz w:val="22"/>
          <w:szCs w:val="22"/>
        </w:rPr>
        <w:t>not by a</w:t>
      </w:r>
      <w:r w:rsidR="00DC7F4A" w:rsidRPr="006D3DC4">
        <w:rPr>
          <w:sz w:val="22"/>
          <w:szCs w:val="22"/>
        </w:rPr>
        <w:t>ny</w:t>
      </w:r>
      <w:r w:rsidRPr="006D3DC4">
        <w:rPr>
          <w:sz w:val="22"/>
          <w:szCs w:val="22"/>
        </w:rPr>
        <w:t xml:space="preserve"> client(s) of Focus. I </w:t>
      </w:r>
      <w:r w:rsidR="00DC7F4A" w:rsidRPr="006D3DC4">
        <w:rPr>
          <w:sz w:val="22"/>
          <w:szCs w:val="22"/>
        </w:rPr>
        <w:t xml:space="preserve">understand and </w:t>
      </w:r>
      <w:r w:rsidRPr="006D3DC4">
        <w:rPr>
          <w:sz w:val="22"/>
          <w:szCs w:val="22"/>
        </w:rPr>
        <w:t>agree</w:t>
      </w:r>
      <w:r w:rsidR="00DC7F4A" w:rsidRPr="006D3DC4">
        <w:rPr>
          <w:sz w:val="22"/>
          <w:szCs w:val="22"/>
        </w:rPr>
        <w:t xml:space="preserve"> that I am not eligible </w:t>
      </w:r>
      <w:r w:rsidR="002C7A7A" w:rsidRPr="006D3DC4">
        <w:rPr>
          <w:sz w:val="22"/>
          <w:szCs w:val="22"/>
        </w:rPr>
        <w:t>for, and</w:t>
      </w:r>
      <w:r w:rsidR="00DC7F4A" w:rsidRPr="006D3DC4">
        <w:rPr>
          <w:sz w:val="22"/>
          <w:szCs w:val="22"/>
        </w:rPr>
        <w:t xml:space="preserve"> </w:t>
      </w:r>
      <w:r w:rsidRPr="006D3DC4">
        <w:rPr>
          <w:sz w:val="22"/>
          <w:szCs w:val="22"/>
        </w:rPr>
        <w:t>will not seek</w:t>
      </w:r>
      <w:r w:rsidR="00DC7F4A" w:rsidRPr="006D3DC4">
        <w:rPr>
          <w:sz w:val="22"/>
          <w:szCs w:val="22"/>
        </w:rPr>
        <w:t>,</w:t>
      </w:r>
      <w:r w:rsidRPr="006D3DC4">
        <w:rPr>
          <w:sz w:val="22"/>
          <w:szCs w:val="22"/>
        </w:rPr>
        <w:t xml:space="preserve"> any benefits </w:t>
      </w:r>
      <w:r w:rsidR="00DC7F4A" w:rsidRPr="006D3DC4">
        <w:rPr>
          <w:sz w:val="22"/>
          <w:szCs w:val="22"/>
        </w:rPr>
        <w:t xml:space="preserve">from a Focus client </w:t>
      </w:r>
      <w:r w:rsidRPr="006D3DC4">
        <w:rPr>
          <w:sz w:val="22"/>
          <w:szCs w:val="22"/>
        </w:rPr>
        <w:t>including but not limited to health</w:t>
      </w:r>
      <w:r w:rsidR="00DC7F4A" w:rsidRPr="006D3DC4">
        <w:rPr>
          <w:sz w:val="22"/>
          <w:szCs w:val="22"/>
        </w:rPr>
        <w:t xml:space="preserve"> insurance</w:t>
      </w:r>
      <w:r w:rsidRPr="006D3DC4">
        <w:rPr>
          <w:sz w:val="22"/>
          <w:szCs w:val="22"/>
        </w:rPr>
        <w:t xml:space="preserve">, vacation, stock options, </w:t>
      </w:r>
      <w:r w:rsidR="00DC7F4A" w:rsidRPr="006D3DC4">
        <w:rPr>
          <w:sz w:val="22"/>
          <w:szCs w:val="22"/>
        </w:rPr>
        <w:t>paid time off (“</w:t>
      </w:r>
      <w:r w:rsidRPr="006D3DC4">
        <w:rPr>
          <w:sz w:val="22"/>
          <w:szCs w:val="22"/>
        </w:rPr>
        <w:t>PTO</w:t>
      </w:r>
      <w:r w:rsidR="00DC7F4A" w:rsidRPr="006D3DC4">
        <w:rPr>
          <w:sz w:val="22"/>
          <w:szCs w:val="22"/>
        </w:rPr>
        <w:t>”)</w:t>
      </w:r>
      <w:r w:rsidRPr="006D3DC4">
        <w:rPr>
          <w:sz w:val="22"/>
          <w:szCs w:val="22"/>
        </w:rPr>
        <w:t>, and/or retirement benefits</w:t>
      </w:r>
      <w:r w:rsidR="00DC7F4A" w:rsidRPr="006D3DC4">
        <w:rPr>
          <w:sz w:val="22"/>
          <w:szCs w:val="22"/>
        </w:rPr>
        <w:t>.</w:t>
      </w:r>
    </w:p>
    <w:p w14:paraId="07400671" w14:textId="6B497D66"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certify that the information provided in my job application, whether on paper or on the online application portal</w:t>
      </w:r>
      <w:r w:rsidR="00DB5A8E" w:rsidRPr="006D3DC4">
        <w:rPr>
          <w:sz w:val="22"/>
          <w:szCs w:val="22"/>
        </w:rPr>
        <w:t>,</w:t>
      </w:r>
      <w:r w:rsidRPr="006D3DC4">
        <w:rPr>
          <w:sz w:val="22"/>
          <w:szCs w:val="22"/>
        </w:rPr>
        <w:t xml:space="preserve"> is true</w:t>
      </w:r>
      <w:r w:rsidRPr="006D3DC4">
        <w:rPr>
          <w:spacing w:val="-15"/>
          <w:sz w:val="22"/>
          <w:szCs w:val="22"/>
        </w:rPr>
        <w:t xml:space="preserve"> </w:t>
      </w:r>
      <w:r w:rsidRPr="006D3DC4">
        <w:rPr>
          <w:sz w:val="22"/>
          <w:szCs w:val="22"/>
        </w:rPr>
        <w:t xml:space="preserve">and complete to the best of my knowledge and I understand that false information or significant omission of facts may disqualify me from further consideration from employment and may result in termination </w:t>
      </w:r>
      <w:r w:rsidR="00DB5A8E" w:rsidRPr="006D3DC4">
        <w:rPr>
          <w:sz w:val="22"/>
          <w:szCs w:val="22"/>
        </w:rPr>
        <w:t xml:space="preserve">of employment </w:t>
      </w:r>
      <w:r w:rsidRPr="006D3DC4">
        <w:rPr>
          <w:sz w:val="22"/>
          <w:szCs w:val="22"/>
        </w:rPr>
        <w:t>if discovered at a later</w:t>
      </w:r>
      <w:r w:rsidRPr="006D3DC4">
        <w:rPr>
          <w:spacing w:val="-5"/>
          <w:sz w:val="22"/>
          <w:szCs w:val="22"/>
        </w:rPr>
        <w:t xml:space="preserve"> </w:t>
      </w:r>
      <w:r w:rsidRPr="006D3DC4">
        <w:rPr>
          <w:sz w:val="22"/>
          <w:szCs w:val="22"/>
        </w:rPr>
        <w:t>date.</w:t>
      </w:r>
    </w:p>
    <w:p w14:paraId="3E43DE2A" w14:textId="7777777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understand that Focus is an “industrial” staffing company and that most job requirements include various forms of physical activity including lifting, bending, standing, stooping, etc. for long periods of</w:t>
      </w:r>
      <w:r w:rsidRPr="006D3DC4">
        <w:rPr>
          <w:spacing w:val="-12"/>
          <w:sz w:val="22"/>
          <w:szCs w:val="22"/>
        </w:rPr>
        <w:t xml:space="preserve"> </w:t>
      </w:r>
      <w:r w:rsidRPr="006D3DC4">
        <w:rPr>
          <w:sz w:val="22"/>
          <w:szCs w:val="22"/>
        </w:rPr>
        <w:t>time.</w:t>
      </w:r>
    </w:p>
    <w:p w14:paraId="4CAED0AE" w14:textId="20F5496D"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agree to submit to pre-employment, random, and post-injury or incident alcohol and drug </w:t>
      </w:r>
      <w:r w:rsidR="00DB5A8E" w:rsidRPr="006D3DC4">
        <w:rPr>
          <w:sz w:val="22"/>
          <w:szCs w:val="22"/>
        </w:rPr>
        <w:t>testing</w:t>
      </w:r>
      <w:r w:rsidRPr="006D3DC4">
        <w:rPr>
          <w:sz w:val="22"/>
          <w:szCs w:val="22"/>
        </w:rPr>
        <w:t xml:space="preserve"> as required by</w:t>
      </w:r>
      <w:r w:rsidRPr="006D3DC4">
        <w:rPr>
          <w:spacing w:val="-13"/>
          <w:sz w:val="22"/>
          <w:szCs w:val="22"/>
        </w:rPr>
        <w:t xml:space="preserve"> </w:t>
      </w:r>
      <w:r w:rsidRPr="006D3DC4">
        <w:rPr>
          <w:sz w:val="22"/>
          <w:szCs w:val="22"/>
        </w:rPr>
        <w:t>Focus and/or its clients, subject to applicable law. I understand that my failure to comply with this agreement or refusal to submit to drug</w:t>
      </w:r>
      <w:r w:rsidR="00DB5A8E" w:rsidRPr="006D3DC4">
        <w:rPr>
          <w:sz w:val="22"/>
          <w:szCs w:val="22"/>
        </w:rPr>
        <w:t xml:space="preserve"> testing</w:t>
      </w:r>
      <w:r w:rsidRPr="006D3DC4">
        <w:rPr>
          <w:sz w:val="22"/>
          <w:szCs w:val="22"/>
        </w:rPr>
        <w:t xml:space="preserve"> will be grounds for my immediate</w:t>
      </w:r>
      <w:r w:rsidRPr="006D3DC4">
        <w:rPr>
          <w:spacing w:val="-1"/>
          <w:sz w:val="22"/>
          <w:szCs w:val="22"/>
        </w:rPr>
        <w:t xml:space="preserve"> </w:t>
      </w:r>
      <w:r w:rsidRPr="006D3DC4">
        <w:rPr>
          <w:sz w:val="22"/>
          <w:szCs w:val="22"/>
        </w:rPr>
        <w:t>termination.</w:t>
      </w:r>
    </w:p>
    <w:p w14:paraId="69887628" w14:textId="7777777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have legal authorization to work in the</w:t>
      </w:r>
      <w:r w:rsidRPr="006D3DC4">
        <w:rPr>
          <w:spacing w:val="-3"/>
          <w:sz w:val="22"/>
          <w:szCs w:val="22"/>
        </w:rPr>
        <w:t xml:space="preserve"> </w:t>
      </w:r>
      <w:r w:rsidRPr="006D3DC4">
        <w:rPr>
          <w:sz w:val="22"/>
          <w:szCs w:val="22"/>
        </w:rPr>
        <w:t>U.S.A.</w:t>
      </w:r>
    </w:p>
    <w:p w14:paraId="3329B94B" w14:textId="7777777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have previous experience in manufacturing, warehouse, and/or production type</w:t>
      </w:r>
      <w:r w:rsidRPr="006D3DC4">
        <w:rPr>
          <w:spacing w:val="-9"/>
          <w:sz w:val="22"/>
          <w:szCs w:val="22"/>
        </w:rPr>
        <w:t xml:space="preserve"> </w:t>
      </w:r>
      <w:r w:rsidRPr="006D3DC4">
        <w:rPr>
          <w:sz w:val="22"/>
          <w:szCs w:val="22"/>
        </w:rPr>
        <w:t>industries.</w:t>
      </w:r>
    </w:p>
    <w:p w14:paraId="62B64723" w14:textId="754C9595"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understand that my employment with Focus</w:t>
      </w:r>
      <w:r w:rsidR="005F18F2">
        <w:rPr>
          <w:sz w:val="22"/>
          <w:szCs w:val="22"/>
        </w:rPr>
        <w:t>,</w:t>
      </w:r>
      <w:r w:rsidRPr="006D3DC4">
        <w:rPr>
          <w:sz w:val="22"/>
          <w:szCs w:val="22"/>
        </w:rPr>
        <w:t xml:space="preserve"> and certain client assignments</w:t>
      </w:r>
      <w:r w:rsidR="005F18F2">
        <w:rPr>
          <w:sz w:val="22"/>
          <w:szCs w:val="22"/>
        </w:rPr>
        <w:t>,</w:t>
      </w:r>
      <w:r w:rsidRPr="006D3DC4">
        <w:rPr>
          <w:sz w:val="22"/>
          <w:szCs w:val="22"/>
        </w:rPr>
        <w:t xml:space="preserve"> </w:t>
      </w:r>
      <w:r w:rsidR="00DB5A8E" w:rsidRPr="006D3DC4">
        <w:rPr>
          <w:sz w:val="22"/>
          <w:szCs w:val="22"/>
        </w:rPr>
        <w:t xml:space="preserve">are </w:t>
      </w:r>
      <w:r w:rsidRPr="006D3DC4">
        <w:rPr>
          <w:sz w:val="22"/>
          <w:szCs w:val="22"/>
        </w:rPr>
        <w:t xml:space="preserve">contingent upon satisfactory results of pre-employment background investigations. All background investigations are performed in accordance with applicable federal, state, and local laws. I authorize </w:t>
      </w:r>
      <w:r w:rsidR="001C0EFA" w:rsidRPr="006D3DC4">
        <w:rPr>
          <w:sz w:val="22"/>
          <w:szCs w:val="22"/>
        </w:rPr>
        <w:t xml:space="preserve">Focus to share </w:t>
      </w:r>
      <w:r w:rsidRPr="006D3DC4">
        <w:rPr>
          <w:sz w:val="22"/>
          <w:szCs w:val="22"/>
        </w:rPr>
        <w:t xml:space="preserve">the results of </w:t>
      </w:r>
      <w:r w:rsidR="001C0EFA" w:rsidRPr="006D3DC4">
        <w:rPr>
          <w:sz w:val="22"/>
          <w:szCs w:val="22"/>
        </w:rPr>
        <w:t xml:space="preserve">my </w:t>
      </w:r>
      <w:r w:rsidRPr="006D3DC4">
        <w:rPr>
          <w:sz w:val="22"/>
          <w:szCs w:val="22"/>
        </w:rPr>
        <w:t xml:space="preserve">pre-employment background </w:t>
      </w:r>
      <w:r w:rsidR="001C0EFA" w:rsidRPr="006D3DC4">
        <w:rPr>
          <w:sz w:val="22"/>
          <w:szCs w:val="22"/>
        </w:rPr>
        <w:t>investigation with</w:t>
      </w:r>
      <w:r w:rsidRPr="006D3DC4">
        <w:rPr>
          <w:sz w:val="22"/>
          <w:szCs w:val="22"/>
        </w:rPr>
        <w:t xml:space="preserve"> its clients</w:t>
      </w:r>
      <w:r w:rsidR="001C0EFA" w:rsidRPr="006D3DC4">
        <w:rPr>
          <w:sz w:val="22"/>
          <w:szCs w:val="22"/>
        </w:rPr>
        <w:t xml:space="preserve"> in connection with any work assignment or potential work assignment, subject to applicable law. </w:t>
      </w:r>
      <w:r w:rsidRPr="006D3DC4">
        <w:rPr>
          <w:sz w:val="22"/>
          <w:szCs w:val="22"/>
        </w:rPr>
        <w:t xml:space="preserve"> </w:t>
      </w:r>
    </w:p>
    <w:p w14:paraId="46E91FCE" w14:textId="42BE26B9" w:rsidR="00935923" w:rsidRPr="00935923" w:rsidRDefault="00DA369F" w:rsidP="00935923">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agree </w:t>
      </w:r>
      <w:r w:rsidR="008E08E7" w:rsidRPr="006D3DC4">
        <w:rPr>
          <w:sz w:val="22"/>
          <w:szCs w:val="22"/>
        </w:rPr>
        <w:t>to provide Focus with a</w:t>
      </w:r>
      <w:r w:rsidRPr="006D3DC4">
        <w:rPr>
          <w:sz w:val="22"/>
          <w:szCs w:val="22"/>
        </w:rPr>
        <w:t xml:space="preserve"> working telephone number and email address </w:t>
      </w:r>
      <w:r w:rsidR="008E08E7" w:rsidRPr="006D3DC4">
        <w:rPr>
          <w:sz w:val="22"/>
          <w:szCs w:val="22"/>
        </w:rPr>
        <w:t>for communications to me</w:t>
      </w:r>
      <w:r w:rsidRPr="006D3DC4">
        <w:rPr>
          <w:sz w:val="22"/>
          <w:szCs w:val="22"/>
        </w:rPr>
        <w:t xml:space="preserve">, and </w:t>
      </w:r>
      <w:r w:rsidR="008E08E7" w:rsidRPr="006D3DC4">
        <w:rPr>
          <w:sz w:val="22"/>
          <w:szCs w:val="22"/>
        </w:rPr>
        <w:t>will maintain</w:t>
      </w:r>
      <w:r w:rsidRPr="006D3DC4">
        <w:rPr>
          <w:sz w:val="22"/>
          <w:szCs w:val="22"/>
        </w:rPr>
        <w:t xml:space="preserve"> reliable transportation to and from work.</w:t>
      </w:r>
      <w:r w:rsidR="00935923">
        <w:rPr>
          <w:sz w:val="22"/>
          <w:szCs w:val="22"/>
        </w:rPr>
        <w:t xml:space="preserve"> </w:t>
      </w:r>
      <w:r w:rsidR="00935923" w:rsidRPr="00935923">
        <w:rPr>
          <w:sz w:val="22"/>
          <w:szCs w:val="22"/>
        </w:rPr>
        <w:t>I agree to receive all communications, notices, and documents from Focus electronically</w:t>
      </w:r>
      <w:r w:rsidR="00935923">
        <w:rPr>
          <w:sz w:val="22"/>
          <w:szCs w:val="22"/>
        </w:rPr>
        <w:t xml:space="preserve"> via email</w:t>
      </w:r>
      <w:r w:rsidR="00F61582" w:rsidRPr="00F61582">
        <w:rPr>
          <w:sz w:val="22"/>
          <w:szCs w:val="22"/>
        </w:rPr>
        <w:t xml:space="preserve"> </w:t>
      </w:r>
      <w:r w:rsidR="00F61582">
        <w:rPr>
          <w:sz w:val="22"/>
          <w:szCs w:val="22"/>
        </w:rPr>
        <w:t xml:space="preserve">or the </w:t>
      </w:r>
      <w:r w:rsidR="00F61582" w:rsidRPr="00F61582">
        <w:rPr>
          <w:sz w:val="22"/>
          <w:szCs w:val="22"/>
        </w:rPr>
        <w:t>Focus online employee portal</w:t>
      </w:r>
      <w:r w:rsidR="00935923">
        <w:rPr>
          <w:sz w:val="22"/>
          <w:szCs w:val="22"/>
        </w:rPr>
        <w:t>.</w:t>
      </w:r>
    </w:p>
    <w:p w14:paraId="05D40234" w14:textId="42C6CE22"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understand and agree that at any time if I no longer have a working phone number, email address, or reliable transportation, that I will be deemed to have voluntarily quit Focus until such time that I notify Focus that I have remedied the</w:t>
      </w:r>
      <w:r w:rsidRPr="006D3DC4">
        <w:rPr>
          <w:spacing w:val="-19"/>
          <w:sz w:val="22"/>
          <w:szCs w:val="22"/>
        </w:rPr>
        <w:t xml:space="preserve"> </w:t>
      </w:r>
      <w:r w:rsidRPr="006D3DC4">
        <w:rPr>
          <w:sz w:val="22"/>
          <w:szCs w:val="22"/>
        </w:rPr>
        <w:t>same.</w:t>
      </w:r>
    </w:p>
    <w:p w14:paraId="31653B5D" w14:textId="2560470C"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acknowledge that in the event I move or change phone numbers, I </w:t>
      </w:r>
      <w:r w:rsidR="001C0EFA" w:rsidRPr="006D3DC4">
        <w:rPr>
          <w:sz w:val="22"/>
          <w:szCs w:val="22"/>
        </w:rPr>
        <w:t xml:space="preserve">must </w:t>
      </w:r>
      <w:r w:rsidRPr="006D3DC4">
        <w:rPr>
          <w:sz w:val="22"/>
          <w:szCs w:val="22"/>
        </w:rPr>
        <w:t>notify Focus immediately</w:t>
      </w:r>
      <w:r w:rsidR="00784F99">
        <w:rPr>
          <w:sz w:val="22"/>
          <w:szCs w:val="22"/>
        </w:rPr>
        <w:t xml:space="preserve"> of</w:t>
      </w:r>
      <w:r w:rsidRPr="006D3DC4">
        <w:rPr>
          <w:sz w:val="22"/>
          <w:szCs w:val="22"/>
        </w:rPr>
        <w:t xml:space="preserve"> these</w:t>
      </w:r>
      <w:r w:rsidRPr="006D3DC4">
        <w:rPr>
          <w:spacing w:val="-19"/>
          <w:sz w:val="22"/>
          <w:szCs w:val="22"/>
        </w:rPr>
        <w:t xml:space="preserve"> </w:t>
      </w:r>
      <w:r w:rsidRPr="006D3DC4">
        <w:rPr>
          <w:sz w:val="22"/>
          <w:szCs w:val="22"/>
        </w:rPr>
        <w:t>changes.</w:t>
      </w:r>
    </w:p>
    <w:p w14:paraId="13A33AA6" w14:textId="348838C1"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lastRenderedPageBreak/>
        <w:t>If I no longer have a phone, I understand it is my responsibility to contact Focus with my availability for employment on</w:t>
      </w:r>
      <w:r w:rsidRPr="006D3DC4">
        <w:rPr>
          <w:spacing w:val="-26"/>
          <w:sz w:val="22"/>
          <w:szCs w:val="22"/>
        </w:rPr>
        <w:t xml:space="preserve"> </w:t>
      </w:r>
      <w:r w:rsidRPr="006D3DC4">
        <w:rPr>
          <w:sz w:val="22"/>
          <w:szCs w:val="22"/>
        </w:rPr>
        <w:t>a daily basis. Failure to call in daily will indicate I am no longer interested or available to work for</w:t>
      </w:r>
      <w:r w:rsidRPr="006D3DC4">
        <w:rPr>
          <w:spacing w:val="-24"/>
          <w:sz w:val="22"/>
          <w:szCs w:val="22"/>
        </w:rPr>
        <w:t xml:space="preserve"> </w:t>
      </w:r>
      <w:r w:rsidRPr="006D3DC4">
        <w:rPr>
          <w:sz w:val="22"/>
          <w:szCs w:val="22"/>
        </w:rPr>
        <w:t>Focus.</w:t>
      </w:r>
    </w:p>
    <w:p w14:paraId="780DC04D" w14:textId="55160B72" w:rsidR="00DA369F" w:rsidRPr="002C7A7A"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that being on time and showing up to work is a requirement for employment and failure to do so </w:t>
      </w:r>
      <w:r w:rsidRPr="002C7A7A">
        <w:rPr>
          <w:sz w:val="22"/>
          <w:szCs w:val="22"/>
        </w:rPr>
        <w:t>may result in</w:t>
      </w:r>
      <w:r w:rsidR="005452E6" w:rsidRPr="002C7A7A">
        <w:rPr>
          <w:sz w:val="22"/>
          <w:szCs w:val="22"/>
        </w:rPr>
        <w:t xml:space="preserve"> disciplinary action up to and including </w:t>
      </w:r>
      <w:r w:rsidRPr="002C7A7A">
        <w:rPr>
          <w:sz w:val="22"/>
          <w:szCs w:val="22"/>
        </w:rPr>
        <w:t>termination.</w:t>
      </w:r>
    </w:p>
    <w:p w14:paraId="4E8D12AF" w14:textId="77777777"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 xml:space="preserve">If I fail to show up to work without providing appropriate notice, I understand that such action will be interpreted as </w:t>
      </w:r>
      <w:r w:rsidR="00DD5CB8" w:rsidRPr="002C7A7A">
        <w:rPr>
          <w:sz w:val="22"/>
          <w:szCs w:val="22"/>
        </w:rPr>
        <w:t>my voluntarily</w:t>
      </w:r>
      <w:r w:rsidRPr="002C7A7A">
        <w:rPr>
          <w:sz w:val="22"/>
          <w:szCs w:val="22"/>
        </w:rPr>
        <w:t xml:space="preserve"> resignation from Focus and that Focus may replace me on my job</w:t>
      </w:r>
      <w:r w:rsidRPr="002C7A7A">
        <w:rPr>
          <w:spacing w:val="-8"/>
          <w:sz w:val="22"/>
          <w:szCs w:val="22"/>
        </w:rPr>
        <w:t xml:space="preserve"> </w:t>
      </w:r>
      <w:r w:rsidRPr="002C7A7A">
        <w:rPr>
          <w:sz w:val="22"/>
          <w:szCs w:val="22"/>
        </w:rPr>
        <w:t>assignment.</w:t>
      </w:r>
    </w:p>
    <w:p w14:paraId="043C738F" w14:textId="77777777"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 xml:space="preserve">A 24-hour notice must be given for missing work. Being continually late or absent may result in ending of the job assignment and/or termination of employment from Focus. </w:t>
      </w:r>
    </w:p>
    <w:p w14:paraId="4650EB98" w14:textId="77777777"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Due to the nature of temporary jobs, I understand that missing one day of work in the first week may result in Focus ending my assignment and replacing me with another</w:t>
      </w:r>
      <w:r w:rsidRPr="002C7A7A">
        <w:rPr>
          <w:spacing w:val="-10"/>
          <w:sz w:val="22"/>
          <w:szCs w:val="22"/>
        </w:rPr>
        <w:t xml:space="preserve"> </w:t>
      </w:r>
      <w:r w:rsidRPr="002C7A7A">
        <w:rPr>
          <w:sz w:val="22"/>
          <w:szCs w:val="22"/>
        </w:rPr>
        <w:t>employee.</w:t>
      </w:r>
      <w:r w:rsidR="00EA102E" w:rsidRPr="002C7A7A">
        <w:rPr>
          <w:sz w:val="22"/>
          <w:szCs w:val="22"/>
        </w:rPr>
        <w:t xml:space="preserve"> </w:t>
      </w:r>
    </w:p>
    <w:p w14:paraId="2895EF9B" w14:textId="7B298909" w:rsidR="00DA369F" w:rsidRPr="002C7A7A" w:rsidDel="00F4566D"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sidDel="00F4566D">
        <w:rPr>
          <w:sz w:val="22"/>
          <w:szCs w:val="22"/>
        </w:rPr>
        <w:t xml:space="preserve">I understand and agree that I must call in frequently </w:t>
      </w:r>
      <w:r w:rsidRPr="002C7A7A" w:rsidDel="00F4566D">
        <w:rPr>
          <w:b/>
          <w:bCs/>
          <w:i/>
          <w:iCs/>
          <w:sz w:val="22"/>
          <w:szCs w:val="22"/>
        </w:rPr>
        <w:t xml:space="preserve">(at least once per week) </w:t>
      </w:r>
      <w:r w:rsidRPr="002C7A7A" w:rsidDel="00F4566D">
        <w:rPr>
          <w:sz w:val="22"/>
          <w:szCs w:val="22"/>
        </w:rPr>
        <w:t>to update Focus of my availability to work. I understand that I will not be paid for time spent updating Focus about my availability to work, subject to applicable law. I understand that after two</w:t>
      </w:r>
      <w:r w:rsidR="00383013">
        <w:rPr>
          <w:sz w:val="22"/>
          <w:szCs w:val="22"/>
        </w:rPr>
        <w:t xml:space="preserve"> (2)</w:t>
      </w:r>
      <w:r w:rsidRPr="002C7A7A" w:rsidDel="00F4566D">
        <w:rPr>
          <w:sz w:val="22"/>
          <w:szCs w:val="22"/>
        </w:rPr>
        <w:t xml:space="preserve"> weeks if I have not contacted Focus that my application will be considered inactive and/or that I have </w:t>
      </w:r>
      <w:r w:rsidR="001D4B23" w:rsidRPr="002C7A7A" w:rsidDel="00F4566D">
        <w:rPr>
          <w:sz w:val="22"/>
          <w:szCs w:val="22"/>
        </w:rPr>
        <w:t>voluntarily quit my employment with</w:t>
      </w:r>
      <w:r w:rsidRPr="002C7A7A" w:rsidDel="00F4566D">
        <w:rPr>
          <w:sz w:val="22"/>
          <w:szCs w:val="22"/>
        </w:rPr>
        <w:t xml:space="preserve"> Focus. I understand and agree that if I fail to report to assignments which I’ve accepted, such action will indicate that I have voluntarily quit Focus and am no longer available for</w:t>
      </w:r>
      <w:r w:rsidRPr="002C7A7A" w:rsidDel="00F4566D">
        <w:rPr>
          <w:spacing w:val="-15"/>
          <w:sz w:val="22"/>
          <w:szCs w:val="22"/>
        </w:rPr>
        <w:t xml:space="preserve"> </w:t>
      </w:r>
      <w:r w:rsidRPr="002C7A7A" w:rsidDel="00F4566D">
        <w:rPr>
          <w:sz w:val="22"/>
          <w:szCs w:val="22"/>
        </w:rPr>
        <w:t>work.</w:t>
      </w:r>
    </w:p>
    <w:p w14:paraId="7E41EEE8" w14:textId="77777777" w:rsidR="00784F99"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If for some unexpected reason, such as an emergency or illness, I am unable make it to work or will be late, I will contact</w:t>
      </w:r>
      <w:r w:rsidRPr="006D3DC4">
        <w:rPr>
          <w:sz w:val="22"/>
          <w:szCs w:val="22"/>
        </w:rPr>
        <w:t xml:space="preserve"> Focus as soon as possible.  For all other reasons, I agree to give a 24-hour notice prior to miss working or being</w:t>
      </w:r>
      <w:r w:rsidRPr="006D3DC4">
        <w:rPr>
          <w:spacing w:val="-14"/>
          <w:sz w:val="22"/>
          <w:szCs w:val="22"/>
        </w:rPr>
        <w:t xml:space="preserve"> </w:t>
      </w:r>
      <w:r w:rsidRPr="006D3DC4">
        <w:rPr>
          <w:sz w:val="22"/>
          <w:szCs w:val="22"/>
        </w:rPr>
        <w:t>late.</w:t>
      </w:r>
    </w:p>
    <w:p w14:paraId="2F774F54" w14:textId="427745DF"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and agree that my “anniversary date” is the first day I begin work with Focus. If I should leave the company, and be rehired, a new anniversary date </w:t>
      </w:r>
      <w:r w:rsidR="005322AC" w:rsidRPr="006D3DC4">
        <w:rPr>
          <w:sz w:val="22"/>
          <w:szCs w:val="22"/>
        </w:rPr>
        <w:t>will</w:t>
      </w:r>
      <w:r w:rsidRPr="006D3DC4">
        <w:rPr>
          <w:sz w:val="22"/>
          <w:szCs w:val="22"/>
        </w:rPr>
        <w:t xml:space="preserve"> be established at the time of the rehire</w:t>
      </w:r>
      <w:r w:rsidRPr="006D3DC4">
        <w:rPr>
          <w:spacing w:val="-9"/>
          <w:sz w:val="22"/>
          <w:szCs w:val="22"/>
        </w:rPr>
        <w:t xml:space="preserve"> </w:t>
      </w:r>
      <w:r w:rsidRPr="006D3DC4">
        <w:rPr>
          <w:sz w:val="22"/>
          <w:szCs w:val="22"/>
        </w:rPr>
        <w:t>date.</w:t>
      </w:r>
    </w:p>
    <w:p w14:paraId="56CCB9BB" w14:textId="073B4FD8" w:rsidR="00DA369F" w:rsidRPr="006D3DC4" w:rsidRDefault="00DA369F" w:rsidP="00C46960">
      <w:pPr>
        <w:pStyle w:val="ListParagraph"/>
        <w:widowControl/>
        <w:numPr>
          <w:ilvl w:val="0"/>
          <w:numId w:val="3"/>
        </w:numPr>
        <w:autoSpaceDE/>
        <w:autoSpaceDN/>
        <w:adjustRightInd/>
        <w:spacing w:after="120"/>
        <w:ind w:left="360" w:right="144"/>
        <w:jc w:val="both"/>
        <w:rPr>
          <w:b/>
          <w:bCs/>
          <w:sz w:val="22"/>
          <w:szCs w:val="22"/>
          <w:u w:val="single"/>
        </w:rPr>
      </w:pPr>
      <w:r w:rsidRPr="006D3DC4">
        <w:rPr>
          <w:sz w:val="22"/>
          <w:szCs w:val="22"/>
        </w:rPr>
        <w:t>I understand that from time to time, I may be required to work overtime</w:t>
      </w:r>
      <w:r w:rsidR="00472128" w:rsidRPr="006D3DC4">
        <w:rPr>
          <w:sz w:val="22"/>
          <w:szCs w:val="22"/>
        </w:rPr>
        <w:t>,</w:t>
      </w:r>
      <w:r w:rsidR="005322AC" w:rsidRPr="006D3DC4">
        <w:rPr>
          <w:sz w:val="22"/>
          <w:szCs w:val="22"/>
        </w:rPr>
        <w:t xml:space="preserve"> with prior authorization</w:t>
      </w:r>
      <w:r w:rsidR="00784F99">
        <w:rPr>
          <w:sz w:val="22"/>
          <w:szCs w:val="22"/>
        </w:rPr>
        <w:t xml:space="preserve"> from Focus</w:t>
      </w:r>
      <w:r w:rsidRPr="006D3DC4">
        <w:rPr>
          <w:sz w:val="22"/>
          <w:szCs w:val="22"/>
        </w:rPr>
        <w:t xml:space="preserve">. I further understand that Focus provides compensation at an overtime rate of </w:t>
      </w:r>
      <w:r w:rsidR="00472128" w:rsidRPr="006D3DC4">
        <w:rPr>
          <w:sz w:val="22"/>
          <w:szCs w:val="22"/>
        </w:rPr>
        <w:t xml:space="preserve">one and one half (1½) times the employee’s regularly hourly rate </w:t>
      </w:r>
      <w:r w:rsidRPr="006D3DC4">
        <w:rPr>
          <w:sz w:val="22"/>
          <w:szCs w:val="22"/>
        </w:rPr>
        <w:t>for all overtime hours worked</w:t>
      </w:r>
      <w:r w:rsidRPr="006D3DC4">
        <w:rPr>
          <w:spacing w:val="-16"/>
          <w:sz w:val="22"/>
          <w:szCs w:val="22"/>
        </w:rPr>
        <w:t xml:space="preserve"> </w:t>
      </w:r>
      <w:r w:rsidRPr="006D3DC4">
        <w:rPr>
          <w:sz w:val="22"/>
          <w:szCs w:val="22"/>
        </w:rPr>
        <w:t xml:space="preserve">by non-exempt employees, in accordance with applicable law. </w:t>
      </w:r>
    </w:p>
    <w:p w14:paraId="21722273" w14:textId="77777777" w:rsidR="00DA369F" w:rsidRPr="00940268" w:rsidRDefault="00DA369F" w:rsidP="00AB7AE7">
      <w:pPr>
        <w:pStyle w:val="BodyText"/>
        <w:tabs>
          <w:tab w:val="left" w:pos="8039"/>
        </w:tabs>
        <w:kinsoku w:val="0"/>
        <w:overflowPunct w:val="0"/>
        <w:ind w:left="144" w:right="144"/>
        <w:jc w:val="both"/>
        <w:rPr>
          <w:sz w:val="22"/>
          <w:szCs w:val="22"/>
        </w:rPr>
      </w:pPr>
    </w:p>
    <w:p w14:paraId="1417FBF9" w14:textId="77777777" w:rsidR="00DA369F" w:rsidRPr="00940268" w:rsidRDefault="00DA369F" w:rsidP="00AB7AE7">
      <w:pPr>
        <w:pStyle w:val="BodyText"/>
        <w:tabs>
          <w:tab w:val="left" w:pos="8039"/>
        </w:tabs>
        <w:kinsoku w:val="0"/>
        <w:overflowPunct w:val="0"/>
        <w:ind w:left="144" w:right="144"/>
        <w:jc w:val="both"/>
        <w:rPr>
          <w:sz w:val="22"/>
          <w:szCs w:val="22"/>
        </w:rPr>
      </w:pPr>
      <w:r w:rsidRPr="00940268">
        <w:rPr>
          <w:sz w:val="22"/>
          <w:szCs w:val="22"/>
        </w:rPr>
        <w:t xml:space="preserve">Name   </w:t>
      </w:r>
      <w:r w:rsidRPr="00940268">
        <w:rPr>
          <w:spacing w:val="-1"/>
          <w:sz w:val="22"/>
          <w:szCs w:val="22"/>
        </w:rPr>
        <w:t xml:space="preserve"> </w:t>
      </w:r>
      <w:r w:rsidRPr="00940268">
        <w:rPr>
          <w:sz w:val="22"/>
          <w:szCs w:val="22"/>
          <w:u w:val="single"/>
        </w:rPr>
        <w:t xml:space="preserve"> </w:t>
      </w:r>
      <w:r w:rsidRPr="00940268">
        <w:rPr>
          <w:sz w:val="22"/>
          <w:szCs w:val="22"/>
          <w:u w:val="single"/>
        </w:rPr>
        <w:tab/>
      </w:r>
    </w:p>
    <w:p w14:paraId="772A4763" w14:textId="77777777" w:rsidR="00DA369F" w:rsidRPr="00940268" w:rsidRDefault="00DA369F" w:rsidP="00AB7AE7">
      <w:pPr>
        <w:pStyle w:val="BodyText"/>
        <w:kinsoku w:val="0"/>
        <w:overflowPunct w:val="0"/>
        <w:ind w:left="144" w:right="144"/>
        <w:jc w:val="both"/>
        <w:rPr>
          <w:sz w:val="22"/>
          <w:szCs w:val="22"/>
        </w:rPr>
      </w:pPr>
    </w:p>
    <w:p w14:paraId="2C018931" w14:textId="77777777" w:rsidR="00DA369F" w:rsidRPr="00940268" w:rsidRDefault="00DA369F" w:rsidP="00AB7AE7">
      <w:pPr>
        <w:pStyle w:val="BodyText"/>
        <w:tabs>
          <w:tab w:val="left" w:pos="8129"/>
        </w:tabs>
        <w:kinsoku w:val="0"/>
        <w:overflowPunct w:val="0"/>
        <w:ind w:left="144" w:right="144"/>
        <w:jc w:val="both"/>
        <w:rPr>
          <w:sz w:val="22"/>
          <w:szCs w:val="22"/>
        </w:rPr>
      </w:pPr>
      <w:r w:rsidRPr="00940268">
        <w:rPr>
          <w:sz w:val="22"/>
          <w:szCs w:val="22"/>
        </w:rPr>
        <w:t>Signature</w:t>
      </w:r>
      <w:r w:rsidRPr="00940268">
        <w:rPr>
          <w:sz w:val="22"/>
          <w:szCs w:val="22"/>
          <w:u w:val="single"/>
        </w:rPr>
        <w:t xml:space="preserve"> </w:t>
      </w:r>
      <w:r w:rsidRPr="00940268">
        <w:rPr>
          <w:sz w:val="22"/>
          <w:szCs w:val="22"/>
          <w:u w:val="single"/>
        </w:rPr>
        <w:tab/>
      </w:r>
    </w:p>
    <w:p w14:paraId="51F8E9C0" w14:textId="77777777" w:rsidR="00DA369F" w:rsidRPr="00940268" w:rsidRDefault="00DA369F" w:rsidP="00AB7AE7">
      <w:pPr>
        <w:pStyle w:val="BodyText"/>
        <w:kinsoku w:val="0"/>
        <w:overflowPunct w:val="0"/>
        <w:ind w:left="144" w:right="144"/>
        <w:jc w:val="both"/>
        <w:rPr>
          <w:sz w:val="22"/>
          <w:szCs w:val="22"/>
        </w:rPr>
      </w:pPr>
    </w:p>
    <w:p w14:paraId="552C597E" w14:textId="77777777" w:rsidR="00DA369F" w:rsidRPr="00940268" w:rsidRDefault="00DA369F" w:rsidP="00AB7AE7">
      <w:pPr>
        <w:pStyle w:val="BodyText"/>
        <w:tabs>
          <w:tab w:val="left" w:pos="8139"/>
        </w:tabs>
        <w:kinsoku w:val="0"/>
        <w:overflowPunct w:val="0"/>
        <w:ind w:left="144" w:right="144"/>
        <w:jc w:val="both"/>
        <w:rPr>
          <w:sz w:val="22"/>
          <w:szCs w:val="22"/>
        </w:rPr>
      </w:pPr>
      <w:r w:rsidRPr="00940268">
        <w:rPr>
          <w:sz w:val="22"/>
          <w:szCs w:val="22"/>
        </w:rPr>
        <w:t>Date</w:t>
      </w:r>
      <w:r w:rsidRPr="00940268">
        <w:rPr>
          <w:sz w:val="22"/>
          <w:szCs w:val="22"/>
          <w:u w:val="single"/>
        </w:rPr>
        <w:t xml:space="preserve"> </w:t>
      </w:r>
      <w:r w:rsidRPr="00940268">
        <w:rPr>
          <w:sz w:val="22"/>
          <w:szCs w:val="22"/>
          <w:u w:val="single"/>
        </w:rPr>
        <w:tab/>
      </w:r>
    </w:p>
    <w:p w14:paraId="1EB4AB2F" w14:textId="77777777" w:rsidR="00DA369F" w:rsidRPr="00940268" w:rsidRDefault="00DA369F" w:rsidP="00AB7AE7">
      <w:pPr>
        <w:widowControl/>
        <w:autoSpaceDE/>
        <w:autoSpaceDN/>
        <w:adjustRightInd/>
        <w:ind w:left="144" w:right="144"/>
        <w:jc w:val="both"/>
        <w:rPr>
          <w:sz w:val="22"/>
          <w:szCs w:val="22"/>
          <w:u w:val="single"/>
        </w:rPr>
      </w:pPr>
    </w:p>
    <w:p w14:paraId="7FCDC7E9" w14:textId="77777777" w:rsidR="00E717C8" w:rsidRPr="00940268" w:rsidRDefault="00E717C8" w:rsidP="00AB7AE7">
      <w:pPr>
        <w:widowControl/>
        <w:autoSpaceDE/>
        <w:autoSpaceDN/>
        <w:adjustRightInd/>
        <w:ind w:left="144" w:right="144"/>
        <w:jc w:val="both"/>
        <w:rPr>
          <w:sz w:val="22"/>
          <w:szCs w:val="22"/>
        </w:rPr>
      </w:pPr>
      <w:r w:rsidRPr="00940268">
        <w:rPr>
          <w:sz w:val="22"/>
          <w:szCs w:val="22"/>
        </w:rPr>
        <w:br w:type="page"/>
      </w:r>
    </w:p>
    <w:p w14:paraId="4FE1AE67" w14:textId="77777777" w:rsidR="00E717C8" w:rsidRPr="00AB7AE7" w:rsidRDefault="00E717C8" w:rsidP="00AB7AE7">
      <w:pPr>
        <w:pStyle w:val="Heading1"/>
        <w:kinsoku w:val="0"/>
        <w:overflowPunct w:val="0"/>
        <w:ind w:left="144" w:right="144"/>
        <w:jc w:val="both"/>
        <w:rPr>
          <w:bCs w:val="0"/>
          <w:caps/>
          <w:sz w:val="22"/>
          <w:szCs w:val="22"/>
          <w:u w:val="single"/>
        </w:rPr>
      </w:pPr>
    </w:p>
    <w:p w14:paraId="147B3507" w14:textId="77777777" w:rsidR="00E717C8" w:rsidRPr="00AB7AE7" w:rsidRDefault="00E717C8" w:rsidP="00AB7AE7">
      <w:pPr>
        <w:pStyle w:val="Heading1"/>
        <w:kinsoku w:val="0"/>
        <w:overflowPunct w:val="0"/>
        <w:ind w:left="144" w:right="144"/>
        <w:jc w:val="center"/>
        <w:rPr>
          <w:bCs w:val="0"/>
          <w:caps/>
          <w:sz w:val="22"/>
          <w:szCs w:val="22"/>
          <w:u w:val="single"/>
        </w:rPr>
      </w:pPr>
      <w:r w:rsidRPr="00AB7AE7">
        <w:rPr>
          <w:bCs w:val="0"/>
          <w:caps/>
          <w:sz w:val="22"/>
          <w:szCs w:val="22"/>
          <w:u w:val="single"/>
        </w:rPr>
        <w:t>Hazardous Materials Disclosures, Training and Policy</w:t>
      </w:r>
    </w:p>
    <w:p w14:paraId="3869DA1F" w14:textId="77777777" w:rsidR="00E717C8" w:rsidRPr="00AB7AE7" w:rsidRDefault="00E717C8" w:rsidP="00AB7AE7">
      <w:pPr>
        <w:ind w:left="144" w:right="144"/>
        <w:jc w:val="both"/>
        <w:rPr>
          <w:sz w:val="22"/>
          <w:szCs w:val="22"/>
        </w:rPr>
      </w:pPr>
    </w:p>
    <w:p w14:paraId="55ADF8ED" w14:textId="77777777" w:rsidR="00E717C8" w:rsidRPr="00AB7AE7" w:rsidRDefault="00E717C8" w:rsidP="00AB7AE7">
      <w:pPr>
        <w:pStyle w:val="BodyText"/>
        <w:kinsoku w:val="0"/>
        <w:overflowPunct w:val="0"/>
        <w:ind w:left="144" w:right="144"/>
        <w:jc w:val="both"/>
        <w:rPr>
          <w:sz w:val="22"/>
          <w:szCs w:val="22"/>
        </w:rPr>
      </w:pPr>
      <w:r w:rsidRPr="00AB7AE7">
        <w:rPr>
          <w:sz w:val="22"/>
          <w:szCs w:val="22"/>
        </w:rPr>
        <w:t>Focus has adopted this policy for your protection, prior to being placed in an environment where there is a potential for exposure to hazardous materials. These materials may not be considered hazardous in the levels or forms to which you are exposed, but you have a right to know that they exist, the forms in which they exist, and how your exposure levels compare to those which are considered allowable for health and safety.</w:t>
      </w:r>
    </w:p>
    <w:p w14:paraId="0E337C75" w14:textId="77777777" w:rsidR="00E717C8" w:rsidRPr="00AB7AE7" w:rsidRDefault="00E717C8" w:rsidP="00AB7AE7">
      <w:pPr>
        <w:pStyle w:val="BodyText"/>
        <w:kinsoku w:val="0"/>
        <w:overflowPunct w:val="0"/>
        <w:ind w:left="144" w:right="144"/>
        <w:jc w:val="both"/>
        <w:rPr>
          <w:sz w:val="22"/>
          <w:szCs w:val="22"/>
        </w:rPr>
      </w:pPr>
    </w:p>
    <w:p w14:paraId="683A5E9B" w14:textId="77777777" w:rsidR="00E717C8" w:rsidRPr="00AB7AE7" w:rsidRDefault="00E717C8" w:rsidP="00AB7AE7">
      <w:pPr>
        <w:pStyle w:val="BodyText"/>
        <w:kinsoku w:val="0"/>
        <w:overflowPunct w:val="0"/>
        <w:ind w:left="144" w:right="144"/>
        <w:jc w:val="both"/>
        <w:rPr>
          <w:sz w:val="22"/>
          <w:szCs w:val="22"/>
        </w:rPr>
      </w:pPr>
      <w:r w:rsidRPr="00AB7AE7">
        <w:rPr>
          <w:sz w:val="22"/>
          <w:szCs w:val="22"/>
        </w:rPr>
        <w:t>As a Focus employee, your training is general in scope. Any training about specific hazards in the workplace will be available to you at the client’s facility. Each client company has an appointed Safety Administrator who can provide you with HAZMAT information and explain this information to you. You may also request access to the SDS (Safety Data Sheet) at the client company location to obtain information regarding any potentially hazardous material with which you may come in contact.</w:t>
      </w:r>
    </w:p>
    <w:p w14:paraId="224C52CD" w14:textId="77777777" w:rsidR="00E717C8" w:rsidRPr="00AB7AE7" w:rsidRDefault="00E717C8" w:rsidP="00AB7AE7">
      <w:pPr>
        <w:pStyle w:val="BodyText"/>
        <w:kinsoku w:val="0"/>
        <w:overflowPunct w:val="0"/>
        <w:ind w:left="144" w:right="144"/>
        <w:jc w:val="both"/>
        <w:rPr>
          <w:sz w:val="22"/>
          <w:szCs w:val="22"/>
        </w:rPr>
      </w:pPr>
    </w:p>
    <w:p w14:paraId="65114AED" w14:textId="4DECEE3A" w:rsidR="00E717C8" w:rsidRPr="00AB7AE7" w:rsidRDefault="00E717C8" w:rsidP="00AB7AE7">
      <w:pPr>
        <w:pStyle w:val="BodyText"/>
        <w:kinsoku w:val="0"/>
        <w:overflowPunct w:val="0"/>
        <w:ind w:left="144" w:right="144"/>
        <w:jc w:val="both"/>
        <w:rPr>
          <w:sz w:val="22"/>
          <w:szCs w:val="22"/>
        </w:rPr>
      </w:pPr>
      <w:r w:rsidRPr="00AB7AE7">
        <w:rPr>
          <w:sz w:val="22"/>
          <w:szCs w:val="22"/>
        </w:rPr>
        <w:t xml:space="preserve">You can </w:t>
      </w:r>
      <w:r w:rsidR="002C177A">
        <w:rPr>
          <w:sz w:val="22"/>
          <w:szCs w:val="22"/>
        </w:rPr>
        <w:t xml:space="preserve">contact </w:t>
      </w:r>
      <w:r w:rsidRPr="00AB7AE7">
        <w:rPr>
          <w:sz w:val="22"/>
          <w:szCs w:val="22"/>
        </w:rPr>
        <w:t>Focus Anonymous Reporting at (913) 260-2567 to address any matters or concerns related to this policy. It is your responsibility to ask at the client’s facility whether there are any special hazards, personal protective equipment, or emergency action plans about which you should be made aware before you begin your job. At the client’s facility, it is your responsibility to ask where you can find the Material Safety Data Sheets (SDS).</w:t>
      </w:r>
    </w:p>
    <w:p w14:paraId="637458BC" w14:textId="77777777" w:rsidR="00E717C8" w:rsidRPr="00AB7AE7" w:rsidRDefault="00E717C8" w:rsidP="00AB7AE7">
      <w:pPr>
        <w:pStyle w:val="BodyText"/>
        <w:kinsoku w:val="0"/>
        <w:overflowPunct w:val="0"/>
        <w:ind w:left="144" w:right="144"/>
        <w:jc w:val="both"/>
        <w:rPr>
          <w:sz w:val="22"/>
          <w:szCs w:val="22"/>
        </w:rPr>
      </w:pPr>
    </w:p>
    <w:p w14:paraId="454D40F0" w14:textId="51279D39" w:rsidR="00E717C8" w:rsidRPr="00AB7AE7" w:rsidRDefault="00E717C8" w:rsidP="00AB7AE7">
      <w:pPr>
        <w:pStyle w:val="BodyText"/>
        <w:kinsoku w:val="0"/>
        <w:overflowPunct w:val="0"/>
        <w:ind w:left="144" w:right="144"/>
        <w:jc w:val="both"/>
        <w:rPr>
          <w:sz w:val="22"/>
          <w:szCs w:val="22"/>
        </w:rPr>
      </w:pPr>
      <w:r w:rsidRPr="00AB7AE7">
        <w:rPr>
          <w:sz w:val="22"/>
          <w:szCs w:val="22"/>
        </w:rPr>
        <w:t>As set forth in this policy, you have received general Hazardous Materials Training and have been informed of your right to know about any hazardous materials in the workplace to which you may be assigned. You have also been informed that you must receive training in the use and maintenance of any personal protective equipment (PPE) which may be required for your assignment, and you are responsible for properly using such equipment and for contacting your workplace supervisor to ensure that you receive all necessary training related to such equipment. You must</w:t>
      </w:r>
      <w:r w:rsidR="00B07795">
        <w:rPr>
          <w:sz w:val="22"/>
          <w:szCs w:val="22"/>
        </w:rPr>
        <w:t xml:space="preserve"> immediately</w:t>
      </w:r>
      <w:r w:rsidRPr="00AB7AE7">
        <w:rPr>
          <w:sz w:val="22"/>
          <w:szCs w:val="22"/>
        </w:rPr>
        <w:t xml:space="preserve"> inform your Focus supervisor</w:t>
      </w:r>
      <w:r w:rsidR="00EA102E">
        <w:rPr>
          <w:sz w:val="22"/>
          <w:szCs w:val="22"/>
        </w:rPr>
        <w:t xml:space="preserve"> or an associate at your local branch office</w:t>
      </w:r>
      <w:r w:rsidRPr="00AB7AE7">
        <w:rPr>
          <w:sz w:val="22"/>
          <w:szCs w:val="22"/>
        </w:rPr>
        <w:t xml:space="preserve"> if you fail to receive this training. If any of your questions regarding hazardous materials are not satisfactorily answered at the workplace, you must also contact Focus regarding the same. Your signature below indicates your acknowledgment of and agreement to this policy. </w:t>
      </w:r>
    </w:p>
    <w:p w14:paraId="6EB3D452" w14:textId="77777777" w:rsidR="00E717C8" w:rsidRPr="00AB7AE7" w:rsidRDefault="00E717C8" w:rsidP="00AB7AE7">
      <w:pPr>
        <w:pStyle w:val="BodyText"/>
        <w:kinsoku w:val="0"/>
        <w:overflowPunct w:val="0"/>
        <w:ind w:left="144" w:right="144"/>
        <w:jc w:val="both"/>
        <w:rPr>
          <w:sz w:val="22"/>
          <w:szCs w:val="22"/>
        </w:rPr>
      </w:pPr>
    </w:p>
    <w:p w14:paraId="03E54D05" w14:textId="77777777" w:rsidR="00E717C8" w:rsidRPr="00AB7AE7" w:rsidRDefault="00E717C8"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0EC87CA1" w14:textId="77777777" w:rsidR="00E717C8" w:rsidRPr="00AB7AE7" w:rsidRDefault="00E717C8" w:rsidP="00AB7AE7">
      <w:pPr>
        <w:pStyle w:val="BodyText"/>
        <w:kinsoku w:val="0"/>
        <w:overflowPunct w:val="0"/>
        <w:ind w:left="144" w:right="144"/>
        <w:jc w:val="both"/>
        <w:rPr>
          <w:sz w:val="22"/>
          <w:szCs w:val="22"/>
        </w:rPr>
      </w:pPr>
    </w:p>
    <w:p w14:paraId="3C61EEBA" w14:textId="77777777" w:rsidR="00E717C8" w:rsidRPr="00AB7AE7" w:rsidRDefault="00E717C8"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14101EEE" w14:textId="77777777" w:rsidR="00E717C8" w:rsidRPr="00AB7AE7" w:rsidRDefault="00E717C8" w:rsidP="00AB7AE7">
      <w:pPr>
        <w:pStyle w:val="BodyText"/>
        <w:kinsoku w:val="0"/>
        <w:overflowPunct w:val="0"/>
        <w:ind w:left="144" w:right="144"/>
        <w:jc w:val="both"/>
        <w:rPr>
          <w:sz w:val="22"/>
          <w:szCs w:val="22"/>
        </w:rPr>
      </w:pPr>
    </w:p>
    <w:p w14:paraId="497F3D45" w14:textId="77777777" w:rsidR="00E717C8" w:rsidRPr="00AB7AE7" w:rsidRDefault="00E717C8"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p w14:paraId="06FE2F73" w14:textId="3FC11E4A" w:rsidR="00DA369F" w:rsidRPr="00AB7AE7" w:rsidRDefault="00DA369F" w:rsidP="00AB7AE7">
      <w:pPr>
        <w:pStyle w:val="BodyText"/>
        <w:kinsoku w:val="0"/>
        <w:overflowPunct w:val="0"/>
        <w:ind w:left="144" w:right="144"/>
        <w:jc w:val="both"/>
        <w:rPr>
          <w:b/>
          <w:bCs/>
          <w:sz w:val="22"/>
          <w:szCs w:val="22"/>
        </w:rPr>
      </w:pPr>
      <w:r w:rsidRPr="00AB7AE7">
        <w:rPr>
          <w:sz w:val="22"/>
          <w:szCs w:val="22"/>
        </w:rPr>
        <w:br w:type="page"/>
      </w:r>
    </w:p>
    <w:p w14:paraId="72C078F2" w14:textId="77777777" w:rsidR="00DA369F" w:rsidRPr="00AB7AE7" w:rsidRDefault="00DA369F" w:rsidP="00AB7AE7">
      <w:pPr>
        <w:pStyle w:val="Heading1"/>
        <w:kinsoku w:val="0"/>
        <w:overflowPunct w:val="0"/>
        <w:ind w:left="144" w:right="144"/>
        <w:jc w:val="center"/>
        <w:rPr>
          <w:sz w:val="22"/>
          <w:szCs w:val="22"/>
          <w:u w:val="single"/>
        </w:rPr>
      </w:pPr>
    </w:p>
    <w:p w14:paraId="0A80FA20" w14:textId="657BBB49" w:rsidR="00B5555E" w:rsidRPr="00AB7AE7" w:rsidRDefault="00285A54" w:rsidP="00AB7AE7">
      <w:pPr>
        <w:pStyle w:val="Heading1"/>
        <w:kinsoku w:val="0"/>
        <w:overflowPunct w:val="0"/>
        <w:ind w:left="144" w:right="144"/>
        <w:jc w:val="center"/>
        <w:rPr>
          <w:caps/>
          <w:sz w:val="22"/>
          <w:szCs w:val="22"/>
        </w:rPr>
      </w:pPr>
      <w:r w:rsidRPr="00AB7AE7">
        <w:rPr>
          <w:caps/>
          <w:sz w:val="22"/>
          <w:szCs w:val="22"/>
          <w:u w:val="single"/>
        </w:rPr>
        <w:t>Electronic Payment &amp; Documentation Authorization</w:t>
      </w:r>
    </w:p>
    <w:p w14:paraId="1108421E" w14:textId="77777777" w:rsidR="00B5555E" w:rsidRPr="00AB7AE7" w:rsidRDefault="00B5555E" w:rsidP="00AB7AE7">
      <w:pPr>
        <w:pStyle w:val="BodyText"/>
        <w:kinsoku w:val="0"/>
        <w:overflowPunct w:val="0"/>
        <w:ind w:left="144" w:right="144"/>
        <w:jc w:val="both"/>
        <w:rPr>
          <w:b/>
          <w:bCs/>
          <w:sz w:val="22"/>
          <w:szCs w:val="22"/>
        </w:rPr>
      </w:pPr>
    </w:p>
    <w:p w14:paraId="04DD3DFC" w14:textId="48D78AEF" w:rsidR="00B5555E" w:rsidRPr="00AB7AE7" w:rsidRDefault="00285A54" w:rsidP="00AB7AE7">
      <w:pPr>
        <w:pStyle w:val="BodyText"/>
        <w:kinsoku w:val="0"/>
        <w:overflowPunct w:val="0"/>
        <w:ind w:left="144" w:right="144"/>
        <w:jc w:val="both"/>
        <w:rPr>
          <w:sz w:val="22"/>
          <w:szCs w:val="22"/>
        </w:rPr>
      </w:pPr>
      <w:r w:rsidRPr="00AB7AE7">
        <w:rPr>
          <w:sz w:val="22"/>
          <w:szCs w:val="22"/>
        </w:rPr>
        <w:t>Focus</w:t>
      </w:r>
      <w:r w:rsidRPr="00AB7AE7">
        <w:rPr>
          <w:spacing w:val="-7"/>
          <w:sz w:val="22"/>
          <w:szCs w:val="22"/>
        </w:rPr>
        <w:t xml:space="preserve"> </w:t>
      </w:r>
      <w:r w:rsidRPr="00AB7AE7">
        <w:rPr>
          <w:sz w:val="22"/>
          <w:szCs w:val="22"/>
        </w:rPr>
        <w:t>offers</w:t>
      </w:r>
      <w:r w:rsidRPr="00AB7AE7">
        <w:rPr>
          <w:spacing w:val="-8"/>
          <w:sz w:val="22"/>
          <w:szCs w:val="22"/>
        </w:rPr>
        <w:t xml:space="preserve"> </w:t>
      </w:r>
      <w:r w:rsidRPr="00AB7AE7">
        <w:rPr>
          <w:sz w:val="22"/>
          <w:szCs w:val="22"/>
        </w:rPr>
        <w:t>electronic</w:t>
      </w:r>
      <w:r w:rsidRPr="00AB7AE7">
        <w:rPr>
          <w:spacing w:val="-8"/>
          <w:sz w:val="22"/>
          <w:szCs w:val="22"/>
        </w:rPr>
        <w:t xml:space="preserve"> </w:t>
      </w:r>
      <w:r w:rsidRPr="00AB7AE7">
        <w:rPr>
          <w:sz w:val="22"/>
          <w:szCs w:val="22"/>
        </w:rPr>
        <w:t>forms</w:t>
      </w:r>
      <w:r w:rsidRPr="00AB7AE7">
        <w:rPr>
          <w:spacing w:val="-8"/>
          <w:sz w:val="22"/>
          <w:szCs w:val="22"/>
        </w:rPr>
        <w:t xml:space="preserve"> </w:t>
      </w:r>
      <w:r w:rsidRPr="00AB7AE7">
        <w:rPr>
          <w:sz w:val="22"/>
          <w:szCs w:val="22"/>
        </w:rPr>
        <w:t>of</w:t>
      </w:r>
      <w:r w:rsidRPr="00AB7AE7">
        <w:rPr>
          <w:spacing w:val="-7"/>
          <w:sz w:val="22"/>
          <w:szCs w:val="22"/>
        </w:rPr>
        <w:t xml:space="preserve"> </w:t>
      </w:r>
      <w:r w:rsidRPr="00AB7AE7">
        <w:rPr>
          <w:sz w:val="22"/>
          <w:szCs w:val="22"/>
        </w:rPr>
        <w:t>payment</w:t>
      </w:r>
      <w:r w:rsidRPr="00AB7AE7">
        <w:rPr>
          <w:spacing w:val="-9"/>
          <w:sz w:val="22"/>
          <w:szCs w:val="22"/>
        </w:rPr>
        <w:t xml:space="preserve"> </w:t>
      </w:r>
      <w:r w:rsidRPr="00AB7AE7">
        <w:rPr>
          <w:sz w:val="22"/>
          <w:szCs w:val="22"/>
        </w:rPr>
        <w:t>of</w:t>
      </w:r>
      <w:r w:rsidRPr="00AB7AE7">
        <w:rPr>
          <w:spacing w:val="-9"/>
          <w:sz w:val="22"/>
          <w:szCs w:val="22"/>
        </w:rPr>
        <w:t xml:space="preserve"> </w:t>
      </w:r>
      <w:r w:rsidRPr="00AB7AE7">
        <w:rPr>
          <w:sz w:val="22"/>
          <w:szCs w:val="22"/>
        </w:rPr>
        <w:t>wages</w:t>
      </w:r>
      <w:r w:rsidRPr="00AB7AE7">
        <w:rPr>
          <w:spacing w:val="-8"/>
          <w:sz w:val="22"/>
          <w:szCs w:val="22"/>
        </w:rPr>
        <w:t xml:space="preserve"> </w:t>
      </w:r>
      <w:r w:rsidRPr="00AB7AE7">
        <w:rPr>
          <w:sz w:val="22"/>
          <w:szCs w:val="22"/>
        </w:rPr>
        <w:t>such</w:t>
      </w:r>
      <w:r w:rsidRPr="00AB7AE7">
        <w:rPr>
          <w:spacing w:val="-9"/>
          <w:sz w:val="22"/>
          <w:szCs w:val="22"/>
        </w:rPr>
        <w:t xml:space="preserve"> </w:t>
      </w:r>
      <w:r w:rsidRPr="00AB7AE7">
        <w:rPr>
          <w:sz w:val="22"/>
          <w:szCs w:val="22"/>
        </w:rPr>
        <w:t>as</w:t>
      </w:r>
      <w:r w:rsidRPr="00AB7AE7">
        <w:rPr>
          <w:spacing w:val="-8"/>
          <w:sz w:val="22"/>
          <w:szCs w:val="22"/>
        </w:rPr>
        <w:t xml:space="preserve"> </w:t>
      </w:r>
      <w:r w:rsidRPr="00AB7AE7">
        <w:rPr>
          <w:sz w:val="22"/>
          <w:szCs w:val="22"/>
        </w:rPr>
        <w:t>pay</w:t>
      </w:r>
      <w:r w:rsidRPr="00AB7AE7">
        <w:rPr>
          <w:spacing w:val="-8"/>
          <w:sz w:val="22"/>
          <w:szCs w:val="22"/>
        </w:rPr>
        <w:t xml:space="preserve"> </w:t>
      </w:r>
      <w:r w:rsidRPr="00AB7AE7">
        <w:rPr>
          <w:sz w:val="22"/>
          <w:szCs w:val="22"/>
        </w:rPr>
        <w:t>cards</w:t>
      </w:r>
      <w:r w:rsidRPr="00AB7AE7">
        <w:rPr>
          <w:spacing w:val="-6"/>
          <w:sz w:val="22"/>
          <w:szCs w:val="22"/>
        </w:rPr>
        <w:t xml:space="preserve"> </w:t>
      </w:r>
      <w:r w:rsidRPr="00AB7AE7">
        <w:rPr>
          <w:sz w:val="22"/>
          <w:szCs w:val="22"/>
        </w:rPr>
        <w:t>and</w:t>
      </w:r>
      <w:r w:rsidRPr="00AB7AE7">
        <w:rPr>
          <w:spacing w:val="-9"/>
          <w:sz w:val="22"/>
          <w:szCs w:val="22"/>
        </w:rPr>
        <w:t xml:space="preserve"> </w:t>
      </w:r>
      <w:r w:rsidRPr="00AB7AE7">
        <w:rPr>
          <w:sz w:val="22"/>
          <w:szCs w:val="22"/>
        </w:rPr>
        <w:t>direct</w:t>
      </w:r>
      <w:r w:rsidRPr="00AB7AE7">
        <w:rPr>
          <w:spacing w:val="-9"/>
          <w:sz w:val="22"/>
          <w:szCs w:val="22"/>
        </w:rPr>
        <w:t xml:space="preserve"> </w:t>
      </w:r>
      <w:r w:rsidRPr="00AB7AE7">
        <w:rPr>
          <w:sz w:val="22"/>
          <w:szCs w:val="22"/>
        </w:rPr>
        <w:t>deposit.</w:t>
      </w:r>
      <w:r w:rsidRPr="00AB7AE7">
        <w:rPr>
          <w:spacing w:val="35"/>
          <w:sz w:val="22"/>
          <w:szCs w:val="22"/>
        </w:rPr>
        <w:t xml:space="preserve"> </w:t>
      </w:r>
      <w:r w:rsidRPr="00AB7AE7">
        <w:rPr>
          <w:sz w:val="22"/>
          <w:szCs w:val="22"/>
        </w:rPr>
        <w:t>By</w:t>
      </w:r>
      <w:r w:rsidRPr="00AB7AE7">
        <w:rPr>
          <w:spacing w:val="-11"/>
          <w:sz w:val="22"/>
          <w:szCs w:val="22"/>
        </w:rPr>
        <w:t xml:space="preserve"> </w:t>
      </w:r>
      <w:r w:rsidRPr="00AB7AE7">
        <w:rPr>
          <w:sz w:val="22"/>
          <w:szCs w:val="22"/>
        </w:rPr>
        <w:t>signing</w:t>
      </w:r>
      <w:r w:rsidRPr="00AB7AE7">
        <w:rPr>
          <w:spacing w:val="-9"/>
          <w:sz w:val="22"/>
          <w:szCs w:val="22"/>
        </w:rPr>
        <w:t xml:space="preserve"> </w:t>
      </w:r>
      <w:r w:rsidR="008A1369" w:rsidRPr="00AB7AE7">
        <w:rPr>
          <w:sz w:val="22"/>
          <w:szCs w:val="22"/>
        </w:rPr>
        <w:t>below,</w:t>
      </w:r>
      <w:r w:rsidRPr="00AB7AE7">
        <w:rPr>
          <w:spacing w:val="-10"/>
          <w:sz w:val="22"/>
          <w:szCs w:val="22"/>
        </w:rPr>
        <w:t xml:space="preserve"> </w:t>
      </w:r>
      <w:r w:rsidRPr="00AB7AE7">
        <w:rPr>
          <w:sz w:val="22"/>
          <w:szCs w:val="22"/>
        </w:rPr>
        <w:t>I</w:t>
      </w:r>
      <w:r w:rsidRPr="00AB7AE7">
        <w:rPr>
          <w:spacing w:val="-7"/>
          <w:sz w:val="22"/>
          <w:szCs w:val="22"/>
        </w:rPr>
        <w:t xml:space="preserve"> </w:t>
      </w:r>
      <w:r w:rsidRPr="00AB7AE7">
        <w:rPr>
          <w:sz w:val="22"/>
          <w:szCs w:val="22"/>
        </w:rPr>
        <w:t>hereby</w:t>
      </w:r>
      <w:r w:rsidRPr="00AB7AE7">
        <w:rPr>
          <w:spacing w:val="-11"/>
          <w:sz w:val="22"/>
          <w:szCs w:val="22"/>
        </w:rPr>
        <w:t xml:space="preserve"> </w:t>
      </w:r>
      <w:r w:rsidRPr="00AB7AE7">
        <w:rPr>
          <w:sz w:val="22"/>
          <w:szCs w:val="22"/>
        </w:rPr>
        <w:t>give</w:t>
      </w:r>
      <w:r w:rsidRPr="00AB7AE7">
        <w:rPr>
          <w:spacing w:val="-6"/>
          <w:sz w:val="22"/>
          <w:szCs w:val="22"/>
        </w:rPr>
        <w:t xml:space="preserve"> </w:t>
      </w:r>
      <w:r w:rsidRPr="00AB7AE7">
        <w:rPr>
          <w:sz w:val="22"/>
          <w:szCs w:val="22"/>
        </w:rPr>
        <w:t>Focus authorization to pay me via a pay card and/or direct deposit and to provide</w:t>
      </w:r>
      <w:r w:rsidR="00F61582">
        <w:rPr>
          <w:sz w:val="22"/>
          <w:szCs w:val="22"/>
        </w:rPr>
        <w:t xml:space="preserve"> all</w:t>
      </w:r>
      <w:r w:rsidRPr="00AB7AE7">
        <w:rPr>
          <w:sz w:val="22"/>
          <w:szCs w:val="22"/>
        </w:rPr>
        <w:t xml:space="preserve"> documentation</w:t>
      </w:r>
      <w:r w:rsidR="008A1369">
        <w:rPr>
          <w:sz w:val="22"/>
          <w:szCs w:val="22"/>
        </w:rPr>
        <w:t xml:space="preserve"> and notices</w:t>
      </w:r>
      <w:r w:rsidR="00F61582">
        <w:rPr>
          <w:sz w:val="22"/>
          <w:szCs w:val="22"/>
        </w:rPr>
        <w:t>,</w:t>
      </w:r>
      <w:r w:rsidRPr="00AB7AE7">
        <w:rPr>
          <w:sz w:val="22"/>
          <w:szCs w:val="22"/>
        </w:rPr>
        <w:t xml:space="preserve"> including pay stubs, W-2’s, </w:t>
      </w:r>
      <w:r w:rsidR="00DD5CB8" w:rsidRPr="00AB7AE7">
        <w:rPr>
          <w:sz w:val="22"/>
          <w:szCs w:val="22"/>
        </w:rPr>
        <w:t>IRS form</w:t>
      </w:r>
      <w:r w:rsidRPr="00AB7AE7">
        <w:rPr>
          <w:sz w:val="22"/>
          <w:szCs w:val="22"/>
        </w:rPr>
        <w:t xml:space="preserve"> 6055 &amp; 6056 statements, IRS Form 1094 &amp; 1095 statements (regarding health </w:t>
      </w:r>
      <w:r w:rsidR="00DD5CB8" w:rsidRPr="00AB7AE7">
        <w:rPr>
          <w:sz w:val="22"/>
          <w:szCs w:val="22"/>
        </w:rPr>
        <w:t>insurance information</w:t>
      </w:r>
      <w:r w:rsidRPr="00AB7AE7">
        <w:rPr>
          <w:sz w:val="22"/>
          <w:szCs w:val="22"/>
        </w:rPr>
        <w:t>)</w:t>
      </w:r>
      <w:r w:rsidR="008A1369">
        <w:rPr>
          <w:sz w:val="22"/>
          <w:szCs w:val="22"/>
        </w:rPr>
        <w:t>,</w:t>
      </w:r>
      <w:r w:rsidRPr="00AB7AE7">
        <w:rPr>
          <w:sz w:val="22"/>
          <w:szCs w:val="22"/>
        </w:rPr>
        <w:t xml:space="preserve"> and </w:t>
      </w:r>
      <w:r w:rsidR="00F61582">
        <w:rPr>
          <w:sz w:val="22"/>
          <w:szCs w:val="22"/>
        </w:rPr>
        <w:t xml:space="preserve">all </w:t>
      </w:r>
      <w:r w:rsidRPr="00AB7AE7">
        <w:rPr>
          <w:sz w:val="22"/>
          <w:szCs w:val="22"/>
        </w:rPr>
        <w:t>other financial or employment document</w:t>
      </w:r>
      <w:r w:rsidR="008A1369">
        <w:rPr>
          <w:sz w:val="22"/>
          <w:szCs w:val="22"/>
        </w:rPr>
        <w:t>s</w:t>
      </w:r>
      <w:r w:rsidR="00F61582">
        <w:rPr>
          <w:sz w:val="22"/>
          <w:szCs w:val="22"/>
        </w:rPr>
        <w:t xml:space="preserve"> </w:t>
      </w:r>
      <w:r w:rsidR="008A1369">
        <w:rPr>
          <w:sz w:val="22"/>
          <w:szCs w:val="22"/>
        </w:rPr>
        <w:t xml:space="preserve">and notices </w:t>
      </w:r>
      <w:r w:rsidR="00F61582">
        <w:rPr>
          <w:sz w:val="22"/>
          <w:szCs w:val="22"/>
        </w:rPr>
        <w:t>electronically</w:t>
      </w:r>
      <w:r w:rsidRPr="00AB7AE7">
        <w:rPr>
          <w:sz w:val="22"/>
          <w:szCs w:val="22"/>
        </w:rPr>
        <w:t xml:space="preserve"> in lieu of paper copies. Documents may be emailed or placed in the Focus online employee portal to which I have received a log in ID and created my own</w:t>
      </w:r>
      <w:r w:rsidRPr="00AB7AE7">
        <w:rPr>
          <w:spacing w:val="-2"/>
          <w:sz w:val="22"/>
          <w:szCs w:val="22"/>
        </w:rPr>
        <w:t xml:space="preserve"> </w:t>
      </w:r>
      <w:r w:rsidRPr="00AB7AE7">
        <w:rPr>
          <w:sz w:val="22"/>
          <w:szCs w:val="22"/>
        </w:rPr>
        <w:t>password.</w:t>
      </w:r>
    </w:p>
    <w:p w14:paraId="4B8FC4F3" w14:textId="77777777" w:rsidR="006A0202" w:rsidRPr="00AB7AE7" w:rsidRDefault="006A0202" w:rsidP="00AB7AE7">
      <w:pPr>
        <w:pStyle w:val="BodyText"/>
        <w:kinsoku w:val="0"/>
        <w:overflowPunct w:val="0"/>
        <w:ind w:left="144" w:right="144"/>
        <w:jc w:val="both"/>
        <w:rPr>
          <w:sz w:val="22"/>
          <w:szCs w:val="22"/>
        </w:rPr>
      </w:pPr>
    </w:p>
    <w:p w14:paraId="475150E0" w14:textId="77777777" w:rsidR="006A0202" w:rsidRPr="00AB7AE7" w:rsidRDefault="006A0202"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1598742C" w14:textId="77777777" w:rsidR="006A0202" w:rsidRPr="00AB7AE7" w:rsidRDefault="006A0202" w:rsidP="00AB7AE7">
      <w:pPr>
        <w:pStyle w:val="BodyText"/>
        <w:kinsoku w:val="0"/>
        <w:overflowPunct w:val="0"/>
        <w:ind w:left="144" w:right="144"/>
        <w:jc w:val="both"/>
        <w:rPr>
          <w:sz w:val="22"/>
          <w:szCs w:val="22"/>
        </w:rPr>
      </w:pPr>
    </w:p>
    <w:p w14:paraId="14AD8AD0" w14:textId="77777777" w:rsidR="006A0202" w:rsidRPr="00AB7AE7" w:rsidRDefault="006A0202"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60B30455" w14:textId="77777777" w:rsidR="006A0202" w:rsidRPr="00AB7AE7" w:rsidRDefault="006A0202" w:rsidP="00AB7AE7">
      <w:pPr>
        <w:pStyle w:val="BodyText"/>
        <w:kinsoku w:val="0"/>
        <w:overflowPunct w:val="0"/>
        <w:ind w:left="144" w:right="144"/>
        <w:jc w:val="both"/>
        <w:rPr>
          <w:sz w:val="22"/>
          <w:szCs w:val="22"/>
        </w:rPr>
      </w:pPr>
    </w:p>
    <w:p w14:paraId="4EBA289D" w14:textId="77777777" w:rsidR="006A0202" w:rsidRPr="00AB7AE7" w:rsidRDefault="006A0202"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p w14:paraId="027717D3" w14:textId="77777777" w:rsidR="006A0202" w:rsidRPr="00AB7AE7" w:rsidRDefault="006A0202" w:rsidP="00AB7AE7">
      <w:pPr>
        <w:pStyle w:val="BodyText"/>
        <w:kinsoku w:val="0"/>
        <w:overflowPunct w:val="0"/>
        <w:ind w:left="144" w:right="144"/>
        <w:jc w:val="both"/>
        <w:rPr>
          <w:sz w:val="22"/>
          <w:szCs w:val="22"/>
        </w:rPr>
      </w:pPr>
    </w:p>
    <w:p w14:paraId="369FB228" w14:textId="77777777" w:rsidR="00B5555E" w:rsidRPr="00AB7AE7" w:rsidRDefault="00B5555E" w:rsidP="00AB7AE7">
      <w:pPr>
        <w:pStyle w:val="BodyText"/>
        <w:kinsoku w:val="0"/>
        <w:overflowPunct w:val="0"/>
        <w:ind w:left="144" w:right="144"/>
        <w:jc w:val="both"/>
        <w:rPr>
          <w:sz w:val="22"/>
          <w:szCs w:val="22"/>
        </w:rPr>
      </w:pPr>
    </w:p>
    <w:p w14:paraId="2782788E" w14:textId="556007FC" w:rsidR="006A0202" w:rsidRPr="00AB7AE7" w:rsidRDefault="006A0202" w:rsidP="00AB7AE7">
      <w:pPr>
        <w:widowControl/>
        <w:autoSpaceDE/>
        <w:autoSpaceDN/>
        <w:adjustRightInd/>
        <w:ind w:left="144" w:right="144"/>
        <w:jc w:val="both"/>
        <w:rPr>
          <w:sz w:val="22"/>
          <w:szCs w:val="22"/>
        </w:rPr>
      </w:pPr>
      <w:r w:rsidRPr="00AB7AE7">
        <w:rPr>
          <w:sz w:val="22"/>
          <w:szCs w:val="22"/>
        </w:rPr>
        <w:br w:type="page"/>
      </w:r>
    </w:p>
    <w:p w14:paraId="601F23D0" w14:textId="77777777" w:rsidR="00B5555E" w:rsidRDefault="00B5555E" w:rsidP="00AB7AE7">
      <w:pPr>
        <w:pStyle w:val="BodyText"/>
        <w:kinsoku w:val="0"/>
        <w:overflowPunct w:val="0"/>
        <w:ind w:left="144" w:right="144"/>
        <w:jc w:val="both"/>
        <w:rPr>
          <w:sz w:val="20"/>
          <w:szCs w:val="20"/>
        </w:rPr>
      </w:pPr>
    </w:p>
    <w:p w14:paraId="5357B920" w14:textId="77777777" w:rsidR="00B5555E" w:rsidRDefault="00B5555E" w:rsidP="00AB7AE7">
      <w:pPr>
        <w:pStyle w:val="BodyText"/>
        <w:kinsoku w:val="0"/>
        <w:overflowPunct w:val="0"/>
        <w:ind w:left="144" w:right="144"/>
        <w:jc w:val="center"/>
        <w:rPr>
          <w:sz w:val="19"/>
          <w:szCs w:val="19"/>
        </w:rPr>
      </w:pPr>
    </w:p>
    <w:p w14:paraId="6765DCC9" w14:textId="77777777" w:rsidR="00B5555E" w:rsidRPr="00AB7AE7" w:rsidRDefault="00285A54" w:rsidP="00AB7AE7">
      <w:pPr>
        <w:pStyle w:val="Heading1"/>
        <w:kinsoku w:val="0"/>
        <w:overflowPunct w:val="0"/>
        <w:ind w:left="144" w:right="144"/>
        <w:jc w:val="center"/>
        <w:rPr>
          <w:sz w:val="22"/>
          <w:szCs w:val="22"/>
          <w:u w:val="single"/>
        </w:rPr>
      </w:pPr>
      <w:r w:rsidRPr="00890F6E">
        <w:rPr>
          <w:sz w:val="22"/>
          <w:szCs w:val="22"/>
          <w:u w:val="single"/>
        </w:rPr>
        <w:t>ACKNOWLEDGMENT</w:t>
      </w:r>
    </w:p>
    <w:p w14:paraId="49D3F4E5" w14:textId="77777777" w:rsidR="00B5555E" w:rsidRPr="00AB7AE7" w:rsidRDefault="00B5555E" w:rsidP="00AB7AE7">
      <w:pPr>
        <w:pStyle w:val="BodyText"/>
        <w:kinsoku w:val="0"/>
        <w:overflowPunct w:val="0"/>
        <w:ind w:left="144" w:right="144"/>
        <w:jc w:val="both"/>
        <w:rPr>
          <w:b/>
          <w:bCs/>
          <w:sz w:val="22"/>
          <w:szCs w:val="22"/>
        </w:rPr>
      </w:pPr>
    </w:p>
    <w:p w14:paraId="6366C1EB" w14:textId="210608F9" w:rsidR="00B5555E" w:rsidRPr="00AB7AE7" w:rsidRDefault="00285A54" w:rsidP="00E8351E">
      <w:pPr>
        <w:pStyle w:val="BodyText"/>
        <w:kinsoku w:val="0"/>
        <w:overflowPunct w:val="0"/>
        <w:ind w:left="144" w:right="144"/>
        <w:jc w:val="both"/>
        <w:rPr>
          <w:sz w:val="22"/>
          <w:szCs w:val="22"/>
        </w:rPr>
      </w:pPr>
      <w:r w:rsidRPr="00AB7AE7">
        <w:rPr>
          <w:sz w:val="22"/>
          <w:szCs w:val="22"/>
        </w:rPr>
        <w:t xml:space="preserve">I acknowledge that I have received a copy (whether electronically or paper) of the Focus Workforce Management, Inc. Employee Handbook </w:t>
      </w:r>
      <w:r w:rsidR="00383013">
        <w:rPr>
          <w:sz w:val="22"/>
          <w:szCs w:val="22"/>
        </w:rPr>
        <w:t>&amp;</w:t>
      </w:r>
      <w:r w:rsidRPr="00AB7AE7">
        <w:rPr>
          <w:sz w:val="22"/>
          <w:szCs w:val="22"/>
        </w:rPr>
        <w:t xml:space="preserve"> Policies</w:t>
      </w:r>
      <w:r w:rsidR="008A1369">
        <w:rPr>
          <w:sz w:val="22"/>
          <w:szCs w:val="22"/>
        </w:rPr>
        <w:t xml:space="preserve"> (the “handbook”)</w:t>
      </w:r>
      <w:r w:rsidRPr="00AB7AE7">
        <w:rPr>
          <w:sz w:val="22"/>
          <w:szCs w:val="22"/>
        </w:rPr>
        <w:t xml:space="preserve">. I understand and agree that it is my responsibility to review this handbook and familiarize myself with its contents. I understand and agree to abide by all </w:t>
      </w:r>
      <w:r w:rsidR="00854AB9">
        <w:rPr>
          <w:sz w:val="22"/>
          <w:szCs w:val="22"/>
        </w:rPr>
        <w:t xml:space="preserve">rules and </w:t>
      </w:r>
      <w:r w:rsidRPr="00AB7AE7">
        <w:rPr>
          <w:sz w:val="22"/>
          <w:szCs w:val="22"/>
        </w:rPr>
        <w:t>policies</w:t>
      </w:r>
      <w:r w:rsidR="00854AB9">
        <w:rPr>
          <w:sz w:val="22"/>
          <w:szCs w:val="22"/>
        </w:rPr>
        <w:t xml:space="preserve"> contained within th</w:t>
      </w:r>
      <w:r w:rsidR="008A1369">
        <w:rPr>
          <w:sz w:val="22"/>
          <w:szCs w:val="22"/>
        </w:rPr>
        <w:t>e</w:t>
      </w:r>
      <w:r w:rsidR="00854AB9">
        <w:rPr>
          <w:sz w:val="22"/>
          <w:szCs w:val="22"/>
        </w:rPr>
        <w:t xml:space="preserve"> </w:t>
      </w:r>
      <w:r w:rsidR="00854AB9" w:rsidRPr="00854AB9">
        <w:rPr>
          <w:sz w:val="22"/>
          <w:szCs w:val="22"/>
        </w:rPr>
        <w:t xml:space="preserve">Focus Workforce Management, Inc. Employee Handbook </w:t>
      </w:r>
      <w:r w:rsidR="00383013">
        <w:rPr>
          <w:sz w:val="22"/>
          <w:szCs w:val="22"/>
        </w:rPr>
        <w:t>&amp;</w:t>
      </w:r>
      <w:r w:rsidR="00854AB9" w:rsidRPr="00854AB9">
        <w:rPr>
          <w:sz w:val="22"/>
          <w:szCs w:val="22"/>
        </w:rPr>
        <w:t xml:space="preserve"> Policies</w:t>
      </w:r>
      <w:r w:rsidRPr="00AB7AE7">
        <w:rPr>
          <w:sz w:val="22"/>
          <w:szCs w:val="22"/>
        </w:rPr>
        <w:t>. I understand the handbook is available to me at any time through the online Focus employee portal</w:t>
      </w:r>
      <w:r w:rsidR="007D4F62" w:rsidRPr="00AB7AE7">
        <w:rPr>
          <w:sz w:val="22"/>
          <w:szCs w:val="22"/>
        </w:rPr>
        <w:t>, for</w:t>
      </w:r>
      <w:r w:rsidRPr="00AB7AE7">
        <w:rPr>
          <w:sz w:val="22"/>
          <w:szCs w:val="22"/>
        </w:rPr>
        <w:t xml:space="preserve"> which I created a username and password</w:t>
      </w:r>
      <w:r w:rsidR="007D4F62" w:rsidRPr="00AB7AE7">
        <w:rPr>
          <w:sz w:val="22"/>
          <w:szCs w:val="22"/>
        </w:rPr>
        <w:t>,</w:t>
      </w:r>
      <w:r w:rsidRPr="00AB7AE7">
        <w:rPr>
          <w:sz w:val="22"/>
          <w:szCs w:val="22"/>
        </w:rPr>
        <w:t xml:space="preserve"> and on the Focus website at </w:t>
      </w:r>
      <w:hyperlink r:id="rId22" w:history="1">
        <w:r w:rsidR="00E8351E" w:rsidRPr="00BC4434">
          <w:rPr>
            <w:rStyle w:val="Hyperlink"/>
            <w:sz w:val="22"/>
            <w:szCs w:val="22"/>
          </w:rPr>
          <w:t>www.focusjobs.com</w:t>
        </w:r>
      </w:hyperlink>
      <w:r w:rsidR="00E8351E">
        <w:rPr>
          <w:sz w:val="22"/>
          <w:szCs w:val="22"/>
        </w:rPr>
        <w:t xml:space="preserve">. </w:t>
      </w:r>
      <w:r w:rsidRPr="00AB7AE7">
        <w:rPr>
          <w:sz w:val="22"/>
          <w:szCs w:val="22"/>
        </w:rPr>
        <w:t xml:space="preserve">I </w:t>
      </w:r>
      <w:r w:rsidR="007D4F62" w:rsidRPr="00AB7AE7">
        <w:rPr>
          <w:sz w:val="22"/>
          <w:szCs w:val="22"/>
        </w:rPr>
        <w:t xml:space="preserve">understand that I </w:t>
      </w:r>
      <w:r w:rsidRPr="00AB7AE7">
        <w:rPr>
          <w:sz w:val="22"/>
          <w:szCs w:val="22"/>
        </w:rPr>
        <w:t>may ask for a copy of any policy and Focus</w:t>
      </w:r>
      <w:r w:rsidRPr="00AB7AE7">
        <w:rPr>
          <w:spacing w:val="-1"/>
          <w:sz w:val="22"/>
          <w:szCs w:val="22"/>
        </w:rPr>
        <w:t xml:space="preserve"> </w:t>
      </w:r>
      <w:r w:rsidRPr="00AB7AE7">
        <w:rPr>
          <w:sz w:val="22"/>
          <w:szCs w:val="22"/>
        </w:rPr>
        <w:t>will</w:t>
      </w:r>
      <w:r w:rsidRPr="00AB7AE7">
        <w:rPr>
          <w:spacing w:val="-2"/>
          <w:sz w:val="22"/>
          <w:szCs w:val="22"/>
        </w:rPr>
        <w:t xml:space="preserve"> </w:t>
      </w:r>
      <w:r w:rsidRPr="00AB7AE7">
        <w:rPr>
          <w:sz w:val="22"/>
          <w:szCs w:val="22"/>
        </w:rPr>
        <w:t>furnish</w:t>
      </w:r>
      <w:r w:rsidRPr="00AB7AE7">
        <w:rPr>
          <w:spacing w:val="-2"/>
          <w:sz w:val="22"/>
          <w:szCs w:val="22"/>
        </w:rPr>
        <w:t xml:space="preserve"> </w:t>
      </w:r>
      <w:r w:rsidRPr="00AB7AE7">
        <w:rPr>
          <w:sz w:val="22"/>
          <w:szCs w:val="22"/>
        </w:rPr>
        <w:t>it</w:t>
      </w:r>
      <w:r w:rsidRPr="00AB7AE7">
        <w:rPr>
          <w:spacing w:val="-4"/>
          <w:sz w:val="22"/>
          <w:szCs w:val="22"/>
        </w:rPr>
        <w:t xml:space="preserve"> </w:t>
      </w:r>
      <w:r w:rsidRPr="00AB7AE7">
        <w:rPr>
          <w:sz w:val="22"/>
          <w:szCs w:val="22"/>
        </w:rPr>
        <w:t>upon</w:t>
      </w:r>
      <w:r w:rsidRPr="00AB7AE7">
        <w:rPr>
          <w:spacing w:val="-2"/>
          <w:sz w:val="22"/>
          <w:szCs w:val="22"/>
        </w:rPr>
        <w:t xml:space="preserve"> </w:t>
      </w:r>
      <w:r w:rsidRPr="00AB7AE7">
        <w:rPr>
          <w:sz w:val="22"/>
          <w:szCs w:val="22"/>
        </w:rPr>
        <w:t>request</w:t>
      </w:r>
      <w:r w:rsidRPr="00AB7AE7">
        <w:rPr>
          <w:spacing w:val="-2"/>
          <w:sz w:val="22"/>
          <w:szCs w:val="22"/>
        </w:rPr>
        <w:t xml:space="preserve"> </w:t>
      </w:r>
      <w:r w:rsidRPr="00AB7AE7">
        <w:rPr>
          <w:sz w:val="22"/>
          <w:szCs w:val="22"/>
        </w:rPr>
        <w:t>or</w:t>
      </w:r>
      <w:r w:rsidRPr="00AB7AE7">
        <w:rPr>
          <w:spacing w:val="-5"/>
          <w:sz w:val="22"/>
          <w:szCs w:val="22"/>
        </w:rPr>
        <w:t xml:space="preserve"> </w:t>
      </w:r>
      <w:r w:rsidRPr="00AB7AE7">
        <w:rPr>
          <w:sz w:val="22"/>
          <w:szCs w:val="22"/>
        </w:rPr>
        <w:t>provide</w:t>
      </w:r>
      <w:r w:rsidRPr="00AB7AE7">
        <w:rPr>
          <w:spacing w:val="-2"/>
          <w:sz w:val="22"/>
          <w:szCs w:val="22"/>
        </w:rPr>
        <w:t xml:space="preserve"> </w:t>
      </w:r>
      <w:r w:rsidRPr="00AB7AE7">
        <w:rPr>
          <w:sz w:val="22"/>
          <w:szCs w:val="22"/>
        </w:rPr>
        <w:t>a</w:t>
      </w:r>
      <w:r w:rsidRPr="00AB7AE7">
        <w:rPr>
          <w:spacing w:val="-4"/>
          <w:sz w:val="22"/>
          <w:szCs w:val="22"/>
        </w:rPr>
        <w:t xml:space="preserve"> </w:t>
      </w:r>
      <w:r w:rsidRPr="00AB7AE7">
        <w:rPr>
          <w:sz w:val="22"/>
          <w:szCs w:val="22"/>
        </w:rPr>
        <w:t>link</w:t>
      </w:r>
      <w:r w:rsidRPr="00AB7AE7">
        <w:rPr>
          <w:spacing w:val="-1"/>
          <w:sz w:val="22"/>
          <w:szCs w:val="22"/>
        </w:rPr>
        <w:t xml:space="preserve"> </w:t>
      </w:r>
      <w:r w:rsidRPr="00AB7AE7">
        <w:rPr>
          <w:sz w:val="22"/>
          <w:szCs w:val="22"/>
        </w:rPr>
        <w:t>to</w:t>
      </w:r>
      <w:r w:rsidRPr="00AB7AE7">
        <w:rPr>
          <w:spacing w:val="-4"/>
          <w:sz w:val="22"/>
          <w:szCs w:val="22"/>
        </w:rPr>
        <w:t xml:space="preserve"> </w:t>
      </w:r>
      <w:r w:rsidRPr="00AB7AE7">
        <w:rPr>
          <w:sz w:val="22"/>
          <w:szCs w:val="22"/>
        </w:rPr>
        <w:t>such</w:t>
      </w:r>
      <w:r w:rsidRPr="00AB7AE7">
        <w:rPr>
          <w:spacing w:val="-2"/>
          <w:sz w:val="22"/>
          <w:szCs w:val="22"/>
        </w:rPr>
        <w:t xml:space="preserve"> </w:t>
      </w:r>
      <w:r w:rsidRPr="00AB7AE7">
        <w:rPr>
          <w:sz w:val="22"/>
          <w:szCs w:val="22"/>
        </w:rPr>
        <w:t>policy</w:t>
      </w:r>
      <w:r w:rsidRPr="00AB7AE7">
        <w:rPr>
          <w:spacing w:val="-4"/>
          <w:sz w:val="22"/>
          <w:szCs w:val="22"/>
        </w:rPr>
        <w:t xml:space="preserve"> </w:t>
      </w:r>
      <w:r w:rsidRPr="00AB7AE7">
        <w:rPr>
          <w:sz w:val="22"/>
          <w:szCs w:val="22"/>
        </w:rPr>
        <w:t>on</w:t>
      </w:r>
      <w:r w:rsidRPr="00AB7AE7">
        <w:rPr>
          <w:spacing w:val="-4"/>
          <w:sz w:val="22"/>
          <w:szCs w:val="22"/>
        </w:rPr>
        <w:t xml:space="preserve"> </w:t>
      </w:r>
      <w:r w:rsidRPr="00AB7AE7">
        <w:rPr>
          <w:sz w:val="22"/>
          <w:szCs w:val="22"/>
        </w:rPr>
        <w:t>its</w:t>
      </w:r>
      <w:r w:rsidRPr="00AB7AE7">
        <w:rPr>
          <w:spacing w:val="-1"/>
          <w:sz w:val="22"/>
          <w:szCs w:val="22"/>
        </w:rPr>
        <w:t xml:space="preserve"> </w:t>
      </w:r>
      <w:r w:rsidRPr="00AB7AE7">
        <w:rPr>
          <w:sz w:val="22"/>
          <w:szCs w:val="22"/>
        </w:rPr>
        <w:t>website.</w:t>
      </w:r>
    </w:p>
    <w:p w14:paraId="782A2E35" w14:textId="77777777" w:rsidR="00B5555E" w:rsidRPr="00AB7AE7" w:rsidRDefault="00B5555E" w:rsidP="00AB7AE7">
      <w:pPr>
        <w:pStyle w:val="BodyText"/>
        <w:kinsoku w:val="0"/>
        <w:overflowPunct w:val="0"/>
        <w:ind w:left="144" w:right="144"/>
        <w:jc w:val="both"/>
        <w:rPr>
          <w:sz w:val="22"/>
          <w:szCs w:val="22"/>
        </w:rPr>
      </w:pPr>
    </w:p>
    <w:p w14:paraId="176B8391" w14:textId="11B639CD" w:rsidR="007D4F62" w:rsidRPr="00AB7AE7" w:rsidRDefault="007D4F62" w:rsidP="00AB7AE7">
      <w:pPr>
        <w:pStyle w:val="BodyText"/>
        <w:kinsoku w:val="0"/>
        <w:overflowPunct w:val="0"/>
        <w:ind w:left="144" w:right="144"/>
        <w:jc w:val="both"/>
        <w:rPr>
          <w:sz w:val="22"/>
          <w:szCs w:val="22"/>
        </w:rPr>
      </w:pPr>
      <w:r w:rsidRPr="00AB7AE7">
        <w:rPr>
          <w:sz w:val="22"/>
          <w:szCs w:val="22"/>
        </w:rPr>
        <w:t xml:space="preserve">I understand that my employment with the Focus is on an at-will basis. This means that my employment may be terminated with or without cause and with or without notice at any time by either Focus or me for any reason. </w:t>
      </w:r>
      <w:r w:rsidR="008B1D90">
        <w:rPr>
          <w:sz w:val="22"/>
          <w:szCs w:val="22"/>
        </w:rPr>
        <w:t>N</w:t>
      </w:r>
      <w:r w:rsidR="008B1D90" w:rsidRPr="008B1D90">
        <w:rPr>
          <w:sz w:val="22"/>
          <w:szCs w:val="22"/>
        </w:rPr>
        <w:t>othing in the Focus Employee Handbook &amp; Policies creates or is intended to create a promise or representation of continued employment</w:t>
      </w:r>
      <w:r w:rsidR="008B1D90">
        <w:rPr>
          <w:sz w:val="22"/>
          <w:szCs w:val="22"/>
        </w:rPr>
        <w:t>.</w:t>
      </w:r>
      <w:r w:rsidR="008B1D90" w:rsidRPr="008B1D90">
        <w:rPr>
          <w:sz w:val="22"/>
          <w:szCs w:val="22"/>
        </w:rPr>
        <w:t xml:space="preserve"> </w:t>
      </w:r>
      <w:r w:rsidRPr="00AB7AE7">
        <w:rPr>
          <w:sz w:val="22"/>
          <w:szCs w:val="22"/>
        </w:rPr>
        <w:t xml:space="preserve">Nothing in this handbook or in any other document or statement shall limit </w:t>
      </w:r>
      <w:r w:rsidR="001D4B23">
        <w:rPr>
          <w:sz w:val="22"/>
          <w:szCs w:val="22"/>
        </w:rPr>
        <w:t>Focu</w:t>
      </w:r>
      <w:r w:rsidRPr="00AB7AE7">
        <w:rPr>
          <w:sz w:val="22"/>
          <w:szCs w:val="22"/>
        </w:rPr>
        <w:t>s</w:t>
      </w:r>
      <w:r w:rsidR="001D4B23">
        <w:rPr>
          <w:sz w:val="22"/>
          <w:szCs w:val="22"/>
        </w:rPr>
        <w:t>’</w:t>
      </w:r>
      <w:r w:rsidRPr="00AB7AE7">
        <w:rPr>
          <w:sz w:val="22"/>
          <w:szCs w:val="22"/>
        </w:rPr>
        <w:t xml:space="preserve"> right to terminate my employment at any time, with or without cause or notice, or to make changes</w:t>
      </w:r>
      <w:r w:rsidRPr="00AB7AE7">
        <w:rPr>
          <w:spacing w:val="-8"/>
          <w:sz w:val="22"/>
          <w:szCs w:val="22"/>
        </w:rPr>
        <w:t xml:space="preserve"> </w:t>
      </w:r>
      <w:r w:rsidRPr="00AB7AE7">
        <w:rPr>
          <w:sz w:val="22"/>
          <w:szCs w:val="22"/>
        </w:rPr>
        <w:t>to</w:t>
      </w:r>
      <w:r w:rsidRPr="00AB7AE7">
        <w:rPr>
          <w:spacing w:val="-8"/>
          <w:sz w:val="22"/>
          <w:szCs w:val="22"/>
        </w:rPr>
        <w:t xml:space="preserve"> </w:t>
      </w:r>
      <w:r w:rsidRPr="00AB7AE7">
        <w:rPr>
          <w:sz w:val="22"/>
          <w:szCs w:val="22"/>
        </w:rPr>
        <w:t>my</w:t>
      </w:r>
      <w:r w:rsidRPr="00AB7AE7">
        <w:rPr>
          <w:spacing w:val="-6"/>
          <w:sz w:val="22"/>
          <w:szCs w:val="22"/>
        </w:rPr>
        <w:t xml:space="preserve"> </w:t>
      </w:r>
      <w:r w:rsidRPr="00AB7AE7">
        <w:rPr>
          <w:sz w:val="22"/>
          <w:szCs w:val="22"/>
        </w:rPr>
        <w:t>position,</w:t>
      </w:r>
      <w:r w:rsidRPr="00AB7AE7">
        <w:rPr>
          <w:spacing w:val="-9"/>
          <w:sz w:val="22"/>
          <w:szCs w:val="22"/>
        </w:rPr>
        <w:t xml:space="preserve"> </w:t>
      </w:r>
      <w:r w:rsidRPr="00AB7AE7">
        <w:rPr>
          <w:sz w:val="22"/>
          <w:szCs w:val="22"/>
        </w:rPr>
        <w:t>title,</w:t>
      </w:r>
      <w:r w:rsidRPr="00AB7AE7">
        <w:rPr>
          <w:spacing w:val="-9"/>
          <w:sz w:val="22"/>
          <w:szCs w:val="22"/>
        </w:rPr>
        <w:t xml:space="preserve"> </w:t>
      </w:r>
      <w:r w:rsidRPr="00AB7AE7">
        <w:rPr>
          <w:sz w:val="22"/>
          <w:szCs w:val="22"/>
        </w:rPr>
        <w:t>job</w:t>
      </w:r>
      <w:r w:rsidRPr="00AB7AE7">
        <w:rPr>
          <w:spacing w:val="-6"/>
          <w:sz w:val="22"/>
          <w:szCs w:val="22"/>
        </w:rPr>
        <w:t xml:space="preserve"> </w:t>
      </w:r>
      <w:r w:rsidRPr="00AB7AE7">
        <w:rPr>
          <w:sz w:val="22"/>
          <w:szCs w:val="22"/>
        </w:rPr>
        <w:t>responsibilities</w:t>
      </w:r>
      <w:r w:rsidR="00854AB9">
        <w:rPr>
          <w:sz w:val="22"/>
          <w:szCs w:val="22"/>
        </w:rPr>
        <w:t>,</w:t>
      </w:r>
      <w:r w:rsidRPr="00AB7AE7">
        <w:rPr>
          <w:spacing w:val="-8"/>
          <w:sz w:val="22"/>
          <w:szCs w:val="22"/>
        </w:rPr>
        <w:t xml:space="preserve"> </w:t>
      </w:r>
      <w:r w:rsidRPr="00AB7AE7">
        <w:rPr>
          <w:sz w:val="22"/>
          <w:szCs w:val="22"/>
        </w:rPr>
        <w:t>or</w:t>
      </w:r>
      <w:r w:rsidRPr="00AB7AE7">
        <w:rPr>
          <w:spacing w:val="-9"/>
          <w:sz w:val="22"/>
          <w:szCs w:val="22"/>
        </w:rPr>
        <w:t xml:space="preserve"> </w:t>
      </w:r>
      <w:r w:rsidRPr="00AB7AE7">
        <w:rPr>
          <w:sz w:val="22"/>
          <w:szCs w:val="22"/>
        </w:rPr>
        <w:t>compensation</w:t>
      </w:r>
      <w:r w:rsidRPr="00AB7AE7">
        <w:rPr>
          <w:spacing w:val="-6"/>
          <w:sz w:val="22"/>
          <w:szCs w:val="22"/>
        </w:rPr>
        <w:t xml:space="preserve"> </w:t>
      </w:r>
      <w:r w:rsidRPr="00AB7AE7">
        <w:rPr>
          <w:sz w:val="22"/>
          <w:szCs w:val="22"/>
        </w:rPr>
        <w:t>level.</w:t>
      </w:r>
      <w:r w:rsidRPr="00AB7AE7">
        <w:rPr>
          <w:spacing w:val="34"/>
          <w:sz w:val="22"/>
          <w:szCs w:val="22"/>
        </w:rPr>
        <w:t xml:space="preserve"> </w:t>
      </w:r>
      <w:r w:rsidRPr="00890F6E">
        <w:rPr>
          <w:sz w:val="22"/>
          <w:szCs w:val="22"/>
        </w:rPr>
        <w:t xml:space="preserve">I understand that </w:t>
      </w:r>
      <w:r w:rsidRPr="00AB7AE7">
        <w:rPr>
          <w:sz w:val="22"/>
          <w:szCs w:val="22"/>
        </w:rPr>
        <w:t>no</w:t>
      </w:r>
      <w:r w:rsidRPr="00AB7AE7">
        <w:rPr>
          <w:spacing w:val="-9"/>
          <w:sz w:val="22"/>
          <w:szCs w:val="22"/>
        </w:rPr>
        <w:t xml:space="preserve"> </w:t>
      </w:r>
      <w:r w:rsidRPr="00AB7AE7">
        <w:rPr>
          <w:sz w:val="22"/>
          <w:szCs w:val="22"/>
        </w:rPr>
        <w:t>manager,</w:t>
      </w:r>
      <w:r w:rsidRPr="00AB7AE7">
        <w:rPr>
          <w:spacing w:val="-9"/>
          <w:sz w:val="22"/>
          <w:szCs w:val="22"/>
        </w:rPr>
        <w:t xml:space="preserve"> </w:t>
      </w:r>
      <w:r w:rsidR="008A1369" w:rsidRPr="00AB7AE7">
        <w:rPr>
          <w:sz w:val="22"/>
          <w:szCs w:val="22"/>
        </w:rPr>
        <w:t>supervisor,</w:t>
      </w:r>
      <w:r w:rsidRPr="00AB7AE7">
        <w:rPr>
          <w:spacing w:val="-9"/>
          <w:sz w:val="22"/>
          <w:szCs w:val="22"/>
        </w:rPr>
        <w:t xml:space="preserve"> </w:t>
      </w:r>
      <w:r w:rsidRPr="00AB7AE7">
        <w:rPr>
          <w:sz w:val="22"/>
          <w:szCs w:val="22"/>
        </w:rPr>
        <w:t>or</w:t>
      </w:r>
      <w:r w:rsidRPr="00AB7AE7">
        <w:rPr>
          <w:spacing w:val="-9"/>
          <w:sz w:val="22"/>
          <w:szCs w:val="22"/>
        </w:rPr>
        <w:t xml:space="preserve"> </w:t>
      </w:r>
      <w:r w:rsidRPr="00AB7AE7">
        <w:rPr>
          <w:sz w:val="22"/>
          <w:szCs w:val="22"/>
        </w:rPr>
        <w:t>other</w:t>
      </w:r>
      <w:r w:rsidRPr="00AB7AE7">
        <w:rPr>
          <w:spacing w:val="-7"/>
          <w:sz w:val="22"/>
          <w:szCs w:val="22"/>
        </w:rPr>
        <w:t xml:space="preserve"> </w:t>
      </w:r>
      <w:r w:rsidRPr="00AB7AE7">
        <w:rPr>
          <w:sz w:val="22"/>
          <w:szCs w:val="22"/>
        </w:rPr>
        <w:t xml:space="preserve">employee of </w:t>
      </w:r>
      <w:r w:rsidR="001D4B23">
        <w:rPr>
          <w:sz w:val="22"/>
          <w:szCs w:val="22"/>
        </w:rPr>
        <w:t>Focus</w:t>
      </w:r>
      <w:r w:rsidRPr="00AB7AE7">
        <w:rPr>
          <w:sz w:val="22"/>
          <w:szCs w:val="22"/>
        </w:rPr>
        <w:t xml:space="preserve"> has the authority to enter into any agreement for employment for any specified period of time or to make any agreement</w:t>
      </w:r>
      <w:r w:rsidRPr="00AB7AE7">
        <w:rPr>
          <w:spacing w:val="-9"/>
          <w:sz w:val="22"/>
          <w:szCs w:val="22"/>
        </w:rPr>
        <w:t xml:space="preserve"> </w:t>
      </w:r>
      <w:r w:rsidRPr="00AB7AE7">
        <w:rPr>
          <w:sz w:val="22"/>
          <w:szCs w:val="22"/>
        </w:rPr>
        <w:t>for</w:t>
      </w:r>
      <w:r w:rsidRPr="00AB7AE7">
        <w:rPr>
          <w:spacing w:val="-9"/>
          <w:sz w:val="22"/>
          <w:szCs w:val="22"/>
        </w:rPr>
        <w:t xml:space="preserve"> </w:t>
      </w:r>
      <w:r w:rsidRPr="00AB7AE7">
        <w:rPr>
          <w:sz w:val="22"/>
          <w:szCs w:val="22"/>
        </w:rPr>
        <w:t>employment</w:t>
      </w:r>
      <w:r w:rsidRPr="00AB7AE7">
        <w:rPr>
          <w:spacing w:val="-9"/>
          <w:sz w:val="22"/>
          <w:szCs w:val="22"/>
        </w:rPr>
        <w:t xml:space="preserve"> </w:t>
      </w:r>
      <w:r w:rsidRPr="00AB7AE7">
        <w:rPr>
          <w:sz w:val="22"/>
          <w:szCs w:val="22"/>
        </w:rPr>
        <w:t>other</w:t>
      </w:r>
      <w:r w:rsidRPr="00AB7AE7">
        <w:rPr>
          <w:spacing w:val="-9"/>
          <w:sz w:val="22"/>
          <w:szCs w:val="22"/>
        </w:rPr>
        <w:t xml:space="preserve"> </w:t>
      </w:r>
      <w:r w:rsidRPr="00AB7AE7">
        <w:rPr>
          <w:sz w:val="22"/>
          <w:szCs w:val="22"/>
        </w:rPr>
        <w:t>than</w:t>
      </w:r>
      <w:r w:rsidRPr="00AB7AE7">
        <w:rPr>
          <w:spacing w:val="-9"/>
          <w:sz w:val="22"/>
          <w:szCs w:val="22"/>
        </w:rPr>
        <w:t xml:space="preserve"> </w:t>
      </w:r>
      <w:r w:rsidRPr="00AB7AE7">
        <w:rPr>
          <w:sz w:val="22"/>
          <w:szCs w:val="22"/>
        </w:rPr>
        <w:t>“at</w:t>
      </w:r>
      <w:r w:rsidRPr="00AB7AE7">
        <w:rPr>
          <w:spacing w:val="-9"/>
          <w:sz w:val="22"/>
          <w:szCs w:val="22"/>
        </w:rPr>
        <w:t xml:space="preserve"> </w:t>
      </w:r>
      <w:r w:rsidRPr="00AB7AE7">
        <w:rPr>
          <w:sz w:val="22"/>
          <w:szCs w:val="22"/>
        </w:rPr>
        <w:t>will”</w:t>
      </w:r>
      <w:r w:rsidRPr="00AB7AE7">
        <w:rPr>
          <w:spacing w:val="-9"/>
          <w:sz w:val="22"/>
          <w:szCs w:val="22"/>
        </w:rPr>
        <w:t xml:space="preserve"> </w:t>
      </w:r>
      <w:r w:rsidRPr="00AB7AE7">
        <w:rPr>
          <w:sz w:val="22"/>
          <w:szCs w:val="22"/>
        </w:rPr>
        <w:t>employment.</w:t>
      </w:r>
      <w:r w:rsidRPr="00AB7AE7">
        <w:rPr>
          <w:spacing w:val="31"/>
          <w:sz w:val="22"/>
          <w:szCs w:val="22"/>
        </w:rPr>
        <w:t xml:space="preserve"> </w:t>
      </w:r>
      <w:r w:rsidRPr="00AB7AE7">
        <w:rPr>
          <w:sz w:val="22"/>
          <w:szCs w:val="22"/>
        </w:rPr>
        <w:t>Only</w:t>
      </w:r>
      <w:r w:rsidRPr="00AB7AE7">
        <w:rPr>
          <w:spacing w:val="-11"/>
          <w:sz w:val="22"/>
          <w:szCs w:val="22"/>
        </w:rPr>
        <w:t xml:space="preserve"> </w:t>
      </w:r>
      <w:r w:rsidRPr="00AB7AE7">
        <w:rPr>
          <w:sz w:val="22"/>
          <w:szCs w:val="22"/>
        </w:rPr>
        <w:t>the</w:t>
      </w:r>
      <w:r w:rsidRPr="00AB7AE7">
        <w:rPr>
          <w:spacing w:val="-9"/>
          <w:sz w:val="22"/>
          <w:szCs w:val="22"/>
        </w:rPr>
        <w:t xml:space="preserve"> </w:t>
      </w:r>
      <w:r w:rsidRPr="00AB7AE7">
        <w:rPr>
          <w:sz w:val="22"/>
          <w:szCs w:val="22"/>
        </w:rPr>
        <w:t>President</w:t>
      </w:r>
      <w:r w:rsidRPr="00AB7AE7">
        <w:rPr>
          <w:spacing w:val="-9"/>
          <w:sz w:val="22"/>
          <w:szCs w:val="22"/>
        </w:rPr>
        <w:t xml:space="preserve"> </w:t>
      </w:r>
      <w:r w:rsidRPr="00AB7AE7">
        <w:rPr>
          <w:sz w:val="22"/>
          <w:szCs w:val="22"/>
        </w:rPr>
        <w:t>of</w:t>
      </w:r>
      <w:r w:rsidRPr="00AB7AE7">
        <w:rPr>
          <w:spacing w:val="-9"/>
          <w:sz w:val="22"/>
          <w:szCs w:val="22"/>
        </w:rPr>
        <w:t xml:space="preserve"> </w:t>
      </w:r>
      <w:r w:rsidR="001D4B23">
        <w:rPr>
          <w:sz w:val="22"/>
          <w:szCs w:val="22"/>
        </w:rPr>
        <w:t>Focus</w:t>
      </w:r>
      <w:r w:rsidRPr="00AB7AE7">
        <w:rPr>
          <w:spacing w:val="-11"/>
          <w:sz w:val="22"/>
          <w:szCs w:val="22"/>
        </w:rPr>
        <w:t xml:space="preserve"> </w:t>
      </w:r>
      <w:r w:rsidRPr="00AB7AE7">
        <w:rPr>
          <w:sz w:val="22"/>
          <w:szCs w:val="22"/>
        </w:rPr>
        <w:t>has</w:t>
      </w:r>
      <w:r w:rsidRPr="00AB7AE7">
        <w:rPr>
          <w:spacing w:val="-8"/>
          <w:sz w:val="22"/>
          <w:szCs w:val="22"/>
        </w:rPr>
        <w:t xml:space="preserve"> </w:t>
      </w:r>
      <w:r w:rsidRPr="00AB7AE7">
        <w:rPr>
          <w:sz w:val="22"/>
          <w:szCs w:val="22"/>
        </w:rPr>
        <w:t>the</w:t>
      </w:r>
      <w:r w:rsidRPr="00AB7AE7">
        <w:rPr>
          <w:spacing w:val="-9"/>
          <w:sz w:val="22"/>
          <w:szCs w:val="22"/>
        </w:rPr>
        <w:t xml:space="preserve"> </w:t>
      </w:r>
      <w:r w:rsidRPr="00AB7AE7">
        <w:rPr>
          <w:sz w:val="22"/>
          <w:szCs w:val="22"/>
        </w:rPr>
        <w:t>authority</w:t>
      </w:r>
      <w:r w:rsidRPr="00AB7AE7">
        <w:rPr>
          <w:spacing w:val="-10"/>
          <w:sz w:val="22"/>
          <w:szCs w:val="22"/>
        </w:rPr>
        <w:t xml:space="preserve"> </w:t>
      </w:r>
      <w:r w:rsidRPr="00AB7AE7">
        <w:rPr>
          <w:sz w:val="22"/>
          <w:szCs w:val="22"/>
        </w:rPr>
        <w:t>to</w:t>
      </w:r>
      <w:r w:rsidRPr="00AB7AE7">
        <w:rPr>
          <w:spacing w:val="-8"/>
          <w:sz w:val="22"/>
          <w:szCs w:val="22"/>
        </w:rPr>
        <w:t xml:space="preserve"> </w:t>
      </w:r>
      <w:r w:rsidRPr="00AB7AE7">
        <w:rPr>
          <w:sz w:val="22"/>
          <w:szCs w:val="22"/>
        </w:rPr>
        <w:t>make</w:t>
      </w:r>
      <w:r w:rsidRPr="00AB7AE7">
        <w:rPr>
          <w:spacing w:val="-11"/>
          <w:sz w:val="22"/>
          <w:szCs w:val="22"/>
        </w:rPr>
        <w:t xml:space="preserve"> </w:t>
      </w:r>
      <w:r w:rsidRPr="00AB7AE7">
        <w:rPr>
          <w:sz w:val="22"/>
          <w:szCs w:val="22"/>
        </w:rPr>
        <w:t>such an agreement if it is in writing and signed by the President and the</w:t>
      </w:r>
      <w:r w:rsidRPr="00AB7AE7">
        <w:rPr>
          <w:spacing w:val="-33"/>
          <w:sz w:val="22"/>
          <w:szCs w:val="22"/>
        </w:rPr>
        <w:t xml:space="preserve"> </w:t>
      </w:r>
      <w:r w:rsidRPr="00AB7AE7">
        <w:rPr>
          <w:sz w:val="22"/>
          <w:szCs w:val="22"/>
        </w:rPr>
        <w:t>employee.</w:t>
      </w:r>
    </w:p>
    <w:p w14:paraId="12A2FE30" w14:textId="77777777" w:rsidR="007D4F62" w:rsidRPr="00AB7AE7" w:rsidRDefault="007D4F62" w:rsidP="00AB7AE7">
      <w:pPr>
        <w:pStyle w:val="BodyText"/>
        <w:kinsoku w:val="0"/>
        <w:overflowPunct w:val="0"/>
        <w:ind w:left="144" w:right="144"/>
        <w:jc w:val="both"/>
        <w:rPr>
          <w:sz w:val="22"/>
          <w:szCs w:val="22"/>
        </w:rPr>
      </w:pPr>
    </w:p>
    <w:p w14:paraId="41A21265" w14:textId="678C9C69" w:rsidR="00B5555E" w:rsidRPr="00AB7AE7" w:rsidRDefault="007D4F62" w:rsidP="00AB7AE7">
      <w:pPr>
        <w:pStyle w:val="BodyText"/>
        <w:kinsoku w:val="0"/>
        <w:overflowPunct w:val="0"/>
        <w:ind w:left="144" w:right="144"/>
        <w:jc w:val="both"/>
        <w:rPr>
          <w:sz w:val="22"/>
          <w:szCs w:val="22"/>
        </w:rPr>
      </w:pPr>
      <w:r w:rsidRPr="00AB7AE7">
        <w:rPr>
          <w:sz w:val="22"/>
          <w:szCs w:val="22"/>
        </w:rPr>
        <w:t xml:space="preserve">I understand that except for </w:t>
      </w:r>
      <w:r w:rsidR="00854AB9">
        <w:rPr>
          <w:sz w:val="22"/>
          <w:szCs w:val="22"/>
        </w:rPr>
        <w:t xml:space="preserve">my </w:t>
      </w:r>
      <w:r w:rsidRPr="00AB7AE7">
        <w:rPr>
          <w:sz w:val="22"/>
          <w:szCs w:val="22"/>
        </w:rPr>
        <w:t xml:space="preserve">at will </w:t>
      </w:r>
      <w:r w:rsidR="00854AB9">
        <w:rPr>
          <w:sz w:val="22"/>
          <w:szCs w:val="22"/>
        </w:rPr>
        <w:t xml:space="preserve">employment </w:t>
      </w:r>
      <w:r w:rsidRPr="00AB7AE7">
        <w:rPr>
          <w:sz w:val="22"/>
          <w:szCs w:val="22"/>
        </w:rPr>
        <w:t xml:space="preserve">status, any and all </w:t>
      </w:r>
      <w:r w:rsidR="00854AB9">
        <w:rPr>
          <w:sz w:val="22"/>
          <w:szCs w:val="22"/>
        </w:rPr>
        <w:t>rules,</w:t>
      </w:r>
      <w:r w:rsidR="008B1D90">
        <w:rPr>
          <w:sz w:val="22"/>
          <w:szCs w:val="22"/>
        </w:rPr>
        <w:t xml:space="preserve"> </w:t>
      </w:r>
      <w:r w:rsidRPr="00AB7AE7">
        <w:rPr>
          <w:sz w:val="22"/>
          <w:szCs w:val="22"/>
        </w:rPr>
        <w:t>policies</w:t>
      </w:r>
      <w:r w:rsidR="00854AB9">
        <w:rPr>
          <w:sz w:val="22"/>
          <w:szCs w:val="22"/>
        </w:rPr>
        <w:t>, and</w:t>
      </w:r>
      <w:r w:rsidRPr="00AB7AE7">
        <w:rPr>
          <w:sz w:val="22"/>
          <w:szCs w:val="22"/>
        </w:rPr>
        <w:t xml:space="preserve"> practices can be changed </w:t>
      </w:r>
      <w:r w:rsidR="00854AB9">
        <w:rPr>
          <w:sz w:val="22"/>
          <w:szCs w:val="22"/>
        </w:rPr>
        <w:t xml:space="preserve">by Focus </w:t>
      </w:r>
      <w:r w:rsidRPr="00AB7AE7">
        <w:rPr>
          <w:sz w:val="22"/>
          <w:szCs w:val="22"/>
        </w:rPr>
        <w:t>at any time</w:t>
      </w:r>
      <w:r w:rsidR="00854AB9">
        <w:rPr>
          <w:sz w:val="22"/>
          <w:szCs w:val="22"/>
        </w:rPr>
        <w:t>, with or without prior notice.</w:t>
      </w:r>
      <w:r w:rsidRPr="00AB7AE7">
        <w:rPr>
          <w:sz w:val="22"/>
          <w:szCs w:val="22"/>
        </w:rPr>
        <w:t xml:space="preserve"> </w:t>
      </w:r>
    </w:p>
    <w:p w14:paraId="01A89692" w14:textId="77777777" w:rsidR="00B5555E" w:rsidRPr="00AB7AE7" w:rsidRDefault="00B5555E" w:rsidP="00AB7AE7">
      <w:pPr>
        <w:pStyle w:val="BodyText"/>
        <w:kinsoku w:val="0"/>
        <w:overflowPunct w:val="0"/>
        <w:ind w:left="144" w:right="144"/>
        <w:jc w:val="both"/>
        <w:rPr>
          <w:sz w:val="22"/>
          <w:szCs w:val="22"/>
        </w:rPr>
      </w:pPr>
    </w:p>
    <w:p w14:paraId="0B75331E" w14:textId="77777777" w:rsidR="00B5555E" w:rsidRPr="00AB7AE7" w:rsidRDefault="00B5555E" w:rsidP="00AB7AE7">
      <w:pPr>
        <w:pStyle w:val="BodyText"/>
        <w:kinsoku w:val="0"/>
        <w:overflowPunct w:val="0"/>
        <w:ind w:left="144" w:right="144"/>
        <w:jc w:val="both"/>
        <w:rPr>
          <w:sz w:val="22"/>
          <w:szCs w:val="22"/>
        </w:rPr>
      </w:pPr>
    </w:p>
    <w:p w14:paraId="2A36B0E9" w14:textId="77777777" w:rsidR="00B5555E" w:rsidRPr="00AB7AE7" w:rsidRDefault="00B5555E" w:rsidP="00AB7AE7">
      <w:pPr>
        <w:pStyle w:val="BodyText"/>
        <w:kinsoku w:val="0"/>
        <w:overflowPunct w:val="0"/>
        <w:ind w:left="144" w:right="144"/>
        <w:jc w:val="both"/>
        <w:rPr>
          <w:sz w:val="22"/>
          <w:szCs w:val="22"/>
        </w:rPr>
      </w:pPr>
    </w:p>
    <w:p w14:paraId="0F2D982A" w14:textId="77777777" w:rsidR="00B5555E" w:rsidRPr="00AB7AE7" w:rsidRDefault="00285A54"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63333B9A" w14:textId="77777777" w:rsidR="00B5555E" w:rsidRPr="00AB7AE7" w:rsidRDefault="00B5555E" w:rsidP="00AB7AE7">
      <w:pPr>
        <w:pStyle w:val="BodyText"/>
        <w:kinsoku w:val="0"/>
        <w:overflowPunct w:val="0"/>
        <w:ind w:left="144" w:right="144"/>
        <w:jc w:val="both"/>
        <w:rPr>
          <w:sz w:val="22"/>
          <w:szCs w:val="22"/>
        </w:rPr>
      </w:pPr>
    </w:p>
    <w:p w14:paraId="3F827390" w14:textId="77777777" w:rsidR="00B5555E" w:rsidRPr="00AB7AE7" w:rsidRDefault="00285A54"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0A983561" w14:textId="77777777" w:rsidR="00B5555E" w:rsidRPr="00AB7AE7" w:rsidRDefault="00B5555E" w:rsidP="00AB7AE7">
      <w:pPr>
        <w:pStyle w:val="BodyText"/>
        <w:kinsoku w:val="0"/>
        <w:overflowPunct w:val="0"/>
        <w:ind w:left="144" w:right="144"/>
        <w:jc w:val="both"/>
        <w:rPr>
          <w:sz w:val="22"/>
          <w:szCs w:val="22"/>
        </w:rPr>
      </w:pPr>
    </w:p>
    <w:p w14:paraId="0C448A75" w14:textId="77777777" w:rsidR="00285A54" w:rsidRPr="00AB7AE7" w:rsidRDefault="00285A54"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sectPr w:rsidR="00285A54" w:rsidRPr="00AB7AE7">
      <w:pgSz w:w="12240" w:h="15840"/>
      <w:pgMar w:top="2140" w:right="920" w:bottom="1740" w:left="980" w:header="719" w:footer="154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7232" w14:textId="77777777" w:rsidR="00205E3A" w:rsidRDefault="00205E3A">
      <w:r>
        <w:separator/>
      </w:r>
    </w:p>
  </w:endnote>
  <w:endnote w:type="continuationSeparator" w:id="0">
    <w:p w14:paraId="523CA0C3" w14:textId="77777777" w:rsidR="00205E3A" w:rsidRDefault="002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4AFD" w14:textId="77777777" w:rsidR="008D627F" w:rsidRDefault="008D6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ADCC" w14:textId="77777777" w:rsidR="00A54F57" w:rsidRDefault="00A54F57">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81792" behindDoc="1" locked="0" layoutInCell="0" allowOverlap="1" wp14:anchorId="5F94DF41" wp14:editId="6D45B6B3">
              <wp:simplePos x="0" y="0"/>
              <wp:positionH relativeFrom="page">
                <wp:posOffset>4730115</wp:posOffset>
              </wp:positionH>
              <wp:positionV relativeFrom="page">
                <wp:posOffset>9382760</wp:posOffset>
              </wp:positionV>
              <wp:extent cx="2338705" cy="146685"/>
              <wp:effectExtent l="0" t="0" r="0" b="0"/>
              <wp:wrapNone/>
              <wp:docPr id="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146685"/>
                        <a:chOff x="7449" y="14776"/>
                        <a:chExt cx="3683" cy="231"/>
                      </a:xfrm>
                    </wpg:grpSpPr>
                    <wps:wsp>
                      <wps:cNvPr id="6" name="Freeform 77"/>
                      <wps:cNvSpPr>
                        <a:spLocks/>
                      </wps:cNvSpPr>
                      <wps:spPr bwMode="auto">
                        <a:xfrm>
                          <a:off x="7455" y="14776"/>
                          <a:ext cx="3673" cy="231"/>
                        </a:xfrm>
                        <a:custGeom>
                          <a:avLst/>
                          <a:gdLst>
                            <a:gd name="T0" fmla="*/ 0 w 3673"/>
                            <a:gd name="T1" fmla="*/ 230 h 231"/>
                            <a:gd name="T2" fmla="*/ 3672 w 3673"/>
                            <a:gd name="T3" fmla="*/ 230 h 231"/>
                            <a:gd name="T4" fmla="*/ 3672 w 3673"/>
                            <a:gd name="T5" fmla="*/ 0 h 231"/>
                            <a:gd name="T6" fmla="*/ 0 w 3673"/>
                            <a:gd name="T7" fmla="*/ 0 h 231"/>
                            <a:gd name="T8" fmla="*/ 0 w 3673"/>
                            <a:gd name="T9" fmla="*/ 230 h 231"/>
                          </a:gdLst>
                          <a:ahLst/>
                          <a:cxnLst>
                            <a:cxn ang="0">
                              <a:pos x="T0" y="T1"/>
                            </a:cxn>
                            <a:cxn ang="0">
                              <a:pos x="T2" y="T3"/>
                            </a:cxn>
                            <a:cxn ang="0">
                              <a:pos x="T4" y="T5"/>
                            </a:cxn>
                            <a:cxn ang="0">
                              <a:pos x="T6" y="T7"/>
                            </a:cxn>
                            <a:cxn ang="0">
                              <a:pos x="T8" y="T9"/>
                            </a:cxn>
                          </a:cxnLst>
                          <a:rect l="0" t="0" r="r" b="b"/>
                          <a:pathLst>
                            <a:path w="3673" h="231">
                              <a:moveTo>
                                <a:pt x="0" y="230"/>
                              </a:moveTo>
                              <a:lnTo>
                                <a:pt x="3672" y="230"/>
                              </a:lnTo>
                              <a:lnTo>
                                <a:pt x="3672" y="0"/>
                              </a:lnTo>
                              <a:lnTo>
                                <a:pt x="0" y="0"/>
                              </a:lnTo>
                              <a:lnTo>
                                <a:pt x="0"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8"/>
                      <wpg:cNvGrpSpPr>
                        <a:grpSpLocks/>
                      </wpg:cNvGrpSpPr>
                      <wpg:grpSpPr bwMode="auto">
                        <a:xfrm>
                          <a:off x="7455" y="14994"/>
                          <a:ext cx="3670" cy="20"/>
                          <a:chOff x="7455" y="14994"/>
                          <a:chExt cx="3670" cy="20"/>
                        </a:xfrm>
                      </wpg:grpSpPr>
                      <wps:wsp>
                        <wps:cNvPr id="8" name="Freeform 79"/>
                        <wps:cNvSpPr>
                          <a:spLocks/>
                        </wps:cNvSpPr>
                        <wps:spPr bwMode="auto">
                          <a:xfrm>
                            <a:off x="7455" y="14994"/>
                            <a:ext cx="3670" cy="20"/>
                          </a:xfrm>
                          <a:custGeom>
                            <a:avLst/>
                            <a:gdLst>
                              <a:gd name="T0" fmla="*/ 0 w 3670"/>
                              <a:gd name="T1" fmla="*/ 0 h 20"/>
                              <a:gd name="T2" fmla="*/ 220 w 3670"/>
                              <a:gd name="T3" fmla="*/ 0 h 20"/>
                            </a:gdLst>
                            <a:ahLst/>
                            <a:cxnLst>
                              <a:cxn ang="0">
                                <a:pos x="T0" y="T1"/>
                              </a:cxn>
                              <a:cxn ang="0">
                                <a:pos x="T2" y="T3"/>
                              </a:cxn>
                            </a:cxnLst>
                            <a:rect l="0" t="0" r="r" b="b"/>
                            <a:pathLst>
                              <a:path w="3670"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0"/>
                        <wps:cNvSpPr>
                          <a:spLocks/>
                        </wps:cNvSpPr>
                        <wps:spPr bwMode="auto">
                          <a:xfrm>
                            <a:off x="7455" y="14994"/>
                            <a:ext cx="3670" cy="20"/>
                          </a:xfrm>
                          <a:custGeom>
                            <a:avLst/>
                            <a:gdLst>
                              <a:gd name="T0" fmla="*/ 223 w 3670"/>
                              <a:gd name="T1" fmla="*/ 0 h 20"/>
                              <a:gd name="T2" fmla="*/ 3110 w 3670"/>
                              <a:gd name="T3" fmla="*/ 0 h 20"/>
                            </a:gdLst>
                            <a:ahLst/>
                            <a:cxnLst>
                              <a:cxn ang="0">
                                <a:pos x="T0" y="T1"/>
                              </a:cxn>
                              <a:cxn ang="0">
                                <a:pos x="T2" y="T3"/>
                              </a:cxn>
                            </a:cxnLst>
                            <a:rect l="0" t="0" r="r" b="b"/>
                            <a:pathLst>
                              <a:path w="3670" h="20">
                                <a:moveTo>
                                  <a:pt x="223" y="0"/>
                                </a:moveTo>
                                <a:lnTo>
                                  <a:pt x="311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1"/>
                        <wps:cNvSpPr>
                          <a:spLocks/>
                        </wps:cNvSpPr>
                        <wps:spPr bwMode="auto">
                          <a:xfrm>
                            <a:off x="7455" y="14994"/>
                            <a:ext cx="3670" cy="20"/>
                          </a:xfrm>
                          <a:custGeom>
                            <a:avLst/>
                            <a:gdLst>
                              <a:gd name="T0" fmla="*/ 3113 w 3670"/>
                              <a:gd name="T1" fmla="*/ 0 h 20"/>
                              <a:gd name="T2" fmla="*/ 3669 w 3670"/>
                              <a:gd name="T3" fmla="*/ 0 h 20"/>
                            </a:gdLst>
                            <a:ahLst/>
                            <a:cxnLst>
                              <a:cxn ang="0">
                                <a:pos x="T0" y="T1"/>
                              </a:cxn>
                              <a:cxn ang="0">
                                <a:pos x="T2" y="T3"/>
                              </a:cxn>
                            </a:cxnLst>
                            <a:rect l="0" t="0" r="r" b="b"/>
                            <a:pathLst>
                              <a:path w="3670" h="20">
                                <a:moveTo>
                                  <a:pt x="3113" y="0"/>
                                </a:moveTo>
                                <a:lnTo>
                                  <a:pt x="3669"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44388FFF" id="Group 76" o:spid="_x0000_s1026" style="position:absolute;margin-left:372.45pt;margin-top:738.8pt;width:184.15pt;height:11.55pt;z-index:-251634688;mso-position-horizontal-relative:page;mso-position-vertical-relative:page" coordorigin="7449,14776" coordsize="368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" o:allowincell="f">
              <v:shape id="Freeform 77" o:spid="_x0000_s1027" style="position:absolute;left:7455;top:14776;width:3673;height:231;visibility:visible;mso-wrap-style:square;v-text-anchor:top" coordsize="36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" path="m,230r3672,l3672,,,,,230xe" fillcolor="yellow" stroked="f">
                <v:path arrowok="t" o:connecttype="custom" o:connectlocs="0,230;3672,230;3672,0;0,0;0,230" o:connectangles="0,0,0,0,0"/>
              </v:shape>
              <v:group id="Group 78" o:spid="_x0000_s1028" style="position:absolute;left:7455;top:14994;width:3670;height:20" coordorigin="7455,14994"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9" o:spid="_x0000_s1029"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" path="m,l220,e" filled="f" strokeweight=".22133mm">
                  <v:path arrowok="t" o:connecttype="custom" o:connectlocs="0,0;220,0" o:connectangles="0,0"/>
                </v:shape>
                <v:shape id="Freeform 80" o:spid="_x0000_s1030"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" path="m223,l3110,e" filled="f" strokeweight=".22133mm">
                  <v:path arrowok="t" o:connecttype="custom" o:connectlocs="223,0;3110,0" o:connectangles="0,0"/>
                </v:shape>
                <v:shape id="Freeform 81" o:spid="_x0000_s1031"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" path="m3113,r556,e" filled="f" strokeweight=".22133mm">
                  <v:path arrowok="t" o:connecttype="custom" o:connectlocs="3113,0;3669,0" o:connectangles="0,0"/>
                </v:shape>
              </v:group>
              <w10:wrap anchorx="page" anchory="page"/>
            </v:group>
          </w:pict>
        </mc:Fallback>
      </mc:AlternateContent>
    </w:r>
    <w:r>
      <w:rPr>
        <w:noProof/>
      </w:rPr>
      <mc:AlternateContent>
        <mc:Choice Requires="wps">
          <w:drawing>
            <wp:anchor distT="0" distB="0" distL="114300" distR="114300" simplePos="0" relativeHeight="251682816" behindDoc="1" locked="0" layoutInCell="0" allowOverlap="1" wp14:anchorId="267ED50F" wp14:editId="6AC066CE">
              <wp:simplePos x="0" y="0"/>
              <wp:positionH relativeFrom="page">
                <wp:posOffset>725170</wp:posOffset>
              </wp:positionH>
              <wp:positionV relativeFrom="page">
                <wp:posOffset>8922385</wp:posOffset>
              </wp:positionV>
              <wp:extent cx="6382385" cy="12700"/>
              <wp:effectExtent l="0" t="0" r="0" b="0"/>
              <wp:wrapNone/>
              <wp:docPr id="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2385" cy="12700"/>
                      </a:xfrm>
                      <a:custGeom>
                        <a:avLst/>
                        <a:gdLst>
                          <a:gd name="T0" fmla="*/ 0 w 10051"/>
                          <a:gd name="T1" fmla="*/ 0 h 20"/>
                          <a:gd name="T2" fmla="*/ 10050 w 10051"/>
                          <a:gd name="T3" fmla="*/ 0 h 20"/>
                        </a:gdLst>
                        <a:ahLst/>
                        <a:cxnLst>
                          <a:cxn ang="0">
                            <a:pos x="T0" y="T1"/>
                          </a:cxn>
                          <a:cxn ang="0">
                            <a:pos x="T2" y="T3"/>
                          </a:cxn>
                        </a:cxnLst>
                        <a:rect l="0" t="0" r="r" b="b"/>
                        <a:pathLst>
                          <a:path w="10051" h="20">
                            <a:moveTo>
                              <a:pt x="0" y="0"/>
                            </a:moveTo>
                            <a:lnTo>
                              <a:pt x="1005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polyline w14:anchorId="33E0F6FD" id="Freeform 8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702.55pt,559.6pt,702.55pt" coordsize="10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" o:allowincell="f" filled="f" strokeweight=".50797mm">
              <v:path arrowok="t" o:connecttype="custom" o:connectlocs="0,0;6381750,0" o:connectangles="0,0"/>
              <w10:wrap anchorx="page" anchory="page"/>
            </v:polyline>
          </w:pict>
        </mc:Fallback>
      </mc:AlternateContent>
    </w:r>
    <w:r>
      <w:rPr>
        <w:noProof/>
      </w:rPr>
      <mc:AlternateContent>
        <mc:Choice Requires="wps">
          <w:drawing>
            <wp:anchor distT="0" distB="0" distL="114300" distR="114300" simplePos="0" relativeHeight="251683840" behindDoc="1" locked="0" layoutInCell="0" allowOverlap="1" wp14:anchorId="7234DC2D" wp14:editId="70EFA766">
              <wp:simplePos x="0" y="0"/>
              <wp:positionH relativeFrom="page">
                <wp:posOffset>730885</wp:posOffset>
              </wp:positionH>
              <wp:positionV relativeFrom="page">
                <wp:posOffset>9080500</wp:posOffset>
              </wp:positionV>
              <wp:extent cx="3816985" cy="16700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D1FE" w14:textId="77777777" w:rsidR="00A54F57" w:rsidRDefault="00A54F57">
                          <w:pPr>
                            <w:pStyle w:val="BodyText"/>
                            <w:kinsoku w:val="0"/>
                            <w:overflowPunct w:val="0"/>
                            <w:spacing w:before="12"/>
                            <w:ind w:left="20"/>
                            <w:rPr>
                              <w:sz w:val="20"/>
                              <w:szCs w:val="20"/>
                            </w:rPr>
                          </w:pPr>
                          <w:r>
                            <w:rPr>
                              <w:sz w:val="20"/>
                              <w:szCs w:val="20"/>
                            </w:rPr>
                            <w:t>I have read, acknowledge, fully understand, and agree to this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234DC2D" id="_x0000_t202" coordsize="21600,21600" o:spt="202" path="m,l,21600r21600,l21600,xe">
              <v:stroke joinstyle="miter"/>
              <v:path gradientshapeok="t" o:connecttype="rect"/>
            </v:shapetype>
            <v:shape id="Text Box 83" o:spid="_x0000_s1027" type="#_x0000_t202" style="position:absolute;margin-left:57.55pt;margin-top:715pt;width:300.55pt;height:13.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" o:allowincell="f" filled="f" stroked="f">
              <v:textbox inset="0,0,0,0">
                <w:txbxContent>
                  <w:p w14:paraId="691AD1FE" w14:textId="77777777" w:rsidR="00A54F57" w:rsidRDefault="00A54F57">
                    <w:pPr>
                      <w:pStyle w:val="BodyText"/>
                      <w:kinsoku w:val="0"/>
                      <w:overflowPunct w:val="0"/>
                      <w:spacing w:before="12"/>
                      <w:ind w:left="20"/>
                      <w:rPr>
                        <w:sz w:val="20"/>
                        <w:szCs w:val="20"/>
                      </w:rPr>
                    </w:pPr>
                    <w:r>
                      <w:rPr>
                        <w:sz w:val="20"/>
                        <w:szCs w:val="20"/>
                      </w:rPr>
                      <w:t>I have read, acknowledge, fully understand, and agree to this policy</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14:anchorId="34F5FA67" wp14:editId="5B940F1E">
              <wp:simplePos x="0" y="0"/>
              <wp:positionH relativeFrom="page">
                <wp:posOffset>5568950</wp:posOffset>
              </wp:positionH>
              <wp:positionV relativeFrom="page">
                <wp:posOffset>9080500</wp:posOffset>
              </wp:positionV>
              <wp:extent cx="675640" cy="1670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0F5A" w14:textId="6EA6B4DB" w:rsidR="00A54F57" w:rsidRDefault="00A54F57">
                          <w:pPr>
                            <w:pStyle w:val="BodyText"/>
                            <w:kinsoku w:val="0"/>
                            <w:overflowPunct w:val="0"/>
                            <w:spacing w:before="12"/>
                            <w:ind w:left="20"/>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BE1CE7">
                            <w:rPr>
                              <w:b/>
                              <w:bCs/>
                              <w:noProof/>
                              <w:sz w:val="20"/>
                              <w:szCs w:val="20"/>
                            </w:rPr>
                            <w:t>13</w:t>
                          </w:r>
                          <w:r>
                            <w:rPr>
                              <w:b/>
                              <w:bCs/>
                              <w:sz w:val="20"/>
                              <w:szCs w:val="20"/>
                            </w:rPr>
                            <w:fldChar w:fldCharType="end"/>
                          </w:r>
                          <w:r>
                            <w:rPr>
                              <w:b/>
                              <w:bCs/>
                              <w:sz w:val="20"/>
                              <w:szCs w:val="20"/>
                            </w:rPr>
                            <w:t xml:space="preserve">  </w:t>
                          </w:r>
                          <w:r>
                            <w:rPr>
                              <w:sz w:val="20"/>
                              <w:szCs w:val="20"/>
                            </w:rPr>
                            <w:t xml:space="preserve">of </w:t>
                          </w:r>
                          <w:r>
                            <w:rPr>
                              <w:b/>
                              <w:bCs/>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F5FA67" id="Text Box 84" o:spid="_x0000_s1028" type="#_x0000_t202" style="position:absolute;margin-left:438.5pt;margin-top:715pt;width:53.2pt;height:13.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f32QEAAJcDAAAOAAAAZHJzL2Uyb0RvYy54bWysU9tu2zAMfR+wfxD0vtgJ1nQ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" o:allowincell="f" filled="f" stroked="f">
              <v:textbox inset="0,0,0,0">
                <w:txbxContent>
                  <w:p w14:paraId="4E8D0F5A" w14:textId="6EA6B4DB" w:rsidR="00A54F57" w:rsidRDefault="00A54F57">
                    <w:pPr>
                      <w:pStyle w:val="BodyText"/>
                      <w:kinsoku w:val="0"/>
                      <w:overflowPunct w:val="0"/>
                      <w:spacing w:before="12"/>
                      <w:ind w:left="20"/>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BE1CE7">
                      <w:rPr>
                        <w:b/>
                        <w:bCs/>
                        <w:noProof/>
                        <w:sz w:val="20"/>
                        <w:szCs w:val="20"/>
                      </w:rPr>
                      <w:t>13</w:t>
                    </w:r>
                    <w:r>
                      <w:rPr>
                        <w:b/>
                        <w:bCs/>
                        <w:sz w:val="20"/>
                        <w:szCs w:val="20"/>
                      </w:rPr>
                      <w:fldChar w:fldCharType="end"/>
                    </w:r>
                    <w:r>
                      <w:rPr>
                        <w:b/>
                        <w:bCs/>
                        <w:sz w:val="20"/>
                        <w:szCs w:val="20"/>
                      </w:rPr>
                      <w:t xml:space="preserve">  </w:t>
                    </w:r>
                    <w:r>
                      <w:rPr>
                        <w:sz w:val="20"/>
                        <w:szCs w:val="20"/>
                      </w:rPr>
                      <w:t xml:space="preserve">of </w:t>
                    </w:r>
                    <w:r>
                      <w:rPr>
                        <w:b/>
                        <w:bCs/>
                        <w:sz w:val="20"/>
                        <w:szCs w:val="20"/>
                      </w:rPr>
                      <w:t>9</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0" allowOverlap="1" wp14:anchorId="5A14D999" wp14:editId="6CECAB67">
              <wp:simplePos x="0" y="0"/>
              <wp:positionH relativeFrom="page">
                <wp:posOffset>730885</wp:posOffset>
              </wp:positionH>
              <wp:positionV relativeFrom="page">
                <wp:posOffset>9373235</wp:posOffset>
              </wp:positionV>
              <wp:extent cx="4016375" cy="313055"/>
              <wp:effectExtent l="0" t="0" r="0" b="0"/>
              <wp:wrapNone/>
              <wp:docPr id="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096F" w14:textId="77777777" w:rsidR="00A54F57" w:rsidRDefault="00A54F57">
                          <w:pPr>
                            <w:pStyle w:val="BodyText"/>
                            <w:tabs>
                              <w:tab w:val="left" w:pos="1990"/>
                              <w:tab w:val="left" w:pos="5392"/>
                            </w:tabs>
                            <w:kinsoku w:val="0"/>
                            <w:overflowPunct w:val="0"/>
                            <w:spacing w:before="12"/>
                            <w:ind w:left="20" w:right="18"/>
                            <w:rPr>
                              <w:sz w:val="20"/>
                              <w:szCs w:val="20"/>
                            </w:rPr>
                          </w:pPr>
                          <w:r>
                            <w:rPr>
                              <w:sz w:val="20"/>
                              <w:szCs w:val="20"/>
                            </w:rPr>
                            <w:t>Name:</w:t>
                          </w:r>
                          <w:r>
                            <w:rPr>
                              <w:sz w:val="20"/>
                              <w:szCs w:val="20"/>
                              <w:u w:val="single"/>
                            </w:rPr>
                            <w:t xml:space="preserve"> </w:t>
                          </w:r>
                          <w:r>
                            <w:rPr>
                              <w:sz w:val="20"/>
                              <w:szCs w:val="20"/>
                              <w:u w:val="single"/>
                            </w:rPr>
                            <w:tab/>
                          </w:r>
                          <w:r>
                            <w:rPr>
                              <w:sz w:val="20"/>
                              <w:szCs w:val="20"/>
                              <w:u w:val="single"/>
                            </w:rPr>
                            <w:tab/>
                          </w:r>
                          <w:r>
                            <w:rPr>
                              <w:sz w:val="20"/>
                              <w:szCs w:val="20"/>
                            </w:rPr>
                            <w:t>Signature: Date:</w:t>
                          </w:r>
                          <w:r>
                            <w:rPr>
                              <w:sz w:val="20"/>
                              <w:szCs w:val="20"/>
                              <w:u w:val="single"/>
                            </w:rPr>
                            <w:t xml:space="preserve"> </w:t>
                          </w:r>
                          <w:r>
                            <w:rPr>
                              <w:sz w:val="20"/>
                              <w:szCs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A14D999" id="Text Box 85" o:spid="_x0000_s1029" type="#_x0000_t202" style="position:absolute;margin-left:57.55pt;margin-top:738.05pt;width:316.25pt;height:24.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" o:allowincell="f" filled="f" stroked="f">
              <v:textbox inset="0,0,0,0">
                <w:txbxContent>
                  <w:p w14:paraId="5D56096F" w14:textId="77777777" w:rsidR="00A54F57" w:rsidRDefault="00A54F57">
                    <w:pPr>
                      <w:pStyle w:val="BodyText"/>
                      <w:tabs>
                        <w:tab w:val="left" w:pos="1990"/>
                        <w:tab w:val="left" w:pos="5392"/>
                      </w:tabs>
                      <w:kinsoku w:val="0"/>
                      <w:overflowPunct w:val="0"/>
                      <w:spacing w:before="12"/>
                      <w:ind w:left="20" w:right="18"/>
                      <w:rPr>
                        <w:sz w:val="20"/>
                        <w:szCs w:val="20"/>
                      </w:rPr>
                    </w:pPr>
                    <w:r>
                      <w:rPr>
                        <w:sz w:val="20"/>
                        <w:szCs w:val="20"/>
                      </w:rPr>
                      <w:t>Name:</w:t>
                    </w:r>
                    <w:r>
                      <w:rPr>
                        <w:sz w:val="20"/>
                        <w:szCs w:val="20"/>
                        <w:u w:val="single"/>
                      </w:rPr>
                      <w:t xml:space="preserve"> </w:t>
                    </w:r>
                    <w:r>
                      <w:rPr>
                        <w:sz w:val="20"/>
                        <w:szCs w:val="20"/>
                        <w:u w:val="single"/>
                      </w:rPr>
                      <w:tab/>
                    </w:r>
                    <w:r>
                      <w:rPr>
                        <w:sz w:val="20"/>
                        <w:szCs w:val="20"/>
                        <w:u w:val="single"/>
                      </w:rPr>
                      <w:tab/>
                    </w:r>
                    <w:r>
                      <w:rPr>
                        <w:sz w:val="20"/>
                        <w:szCs w:val="20"/>
                      </w:rPr>
                      <w:t>Signature: Date:</w:t>
                    </w:r>
                    <w:r>
                      <w:rPr>
                        <w:sz w:val="20"/>
                        <w:szCs w:val="20"/>
                        <w:u w:val="single"/>
                      </w:rPr>
                      <w:t xml:space="preserve"> </w:t>
                    </w:r>
                    <w:r>
                      <w:rPr>
                        <w:sz w:val="20"/>
                        <w:szCs w:val="20"/>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7FE8" w14:textId="77777777" w:rsidR="008D627F" w:rsidRDefault="008D6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842E" w14:textId="77777777" w:rsidR="00205E3A" w:rsidRDefault="00205E3A">
      <w:r>
        <w:separator/>
      </w:r>
    </w:p>
  </w:footnote>
  <w:footnote w:type="continuationSeparator" w:id="0">
    <w:p w14:paraId="7EE23A61" w14:textId="77777777" w:rsidR="00205E3A" w:rsidRDefault="0020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A56C" w14:textId="77777777" w:rsidR="008D627F" w:rsidRDefault="008D6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C607" w14:textId="77777777" w:rsidR="00A54F57" w:rsidRDefault="00A54F57">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92032" behindDoc="0" locked="0" layoutInCell="1" allowOverlap="1" wp14:anchorId="69E081F5" wp14:editId="64E6873E">
          <wp:simplePos x="0" y="0"/>
          <wp:positionH relativeFrom="column">
            <wp:posOffset>0</wp:posOffset>
          </wp:positionH>
          <wp:positionV relativeFrom="paragraph">
            <wp:posOffset>12065</wp:posOffset>
          </wp:positionV>
          <wp:extent cx="1677035" cy="677545"/>
          <wp:effectExtent l="0" t="0" r="0" b="8255"/>
          <wp:wrapTight wrapText="bothSides">
            <wp:wrapPolygon edited="0">
              <wp:start x="0" y="0"/>
              <wp:lineTo x="0" y="21053"/>
              <wp:lineTo x="21265" y="21053"/>
              <wp:lineTo x="21265" y="3239"/>
              <wp:lineTo x="4253" y="0"/>
              <wp:lineTo x="0" y="0"/>
            </wp:wrapPolygon>
          </wp:wrapTight>
          <wp:docPr id="650380480" name="Picture 650380480" descr="focus%20logo%20WM%20cmyk%20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20logo%20WM%20cmyk%20office.pn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67703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8720" behindDoc="1" locked="0" layoutInCell="0" allowOverlap="1" wp14:anchorId="7ADF3D4C" wp14:editId="613F7C67">
              <wp:simplePos x="0" y="0"/>
              <wp:positionH relativeFrom="page">
                <wp:posOffset>730885</wp:posOffset>
              </wp:positionH>
              <wp:positionV relativeFrom="page">
                <wp:posOffset>1360805</wp:posOffset>
              </wp:positionV>
              <wp:extent cx="6017895" cy="12700"/>
              <wp:effectExtent l="0" t="0" r="0" b="0"/>
              <wp:wrapNone/>
              <wp:docPr id="1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12700"/>
                        <a:chOff x="1151" y="2143"/>
                        <a:chExt cx="9477" cy="20"/>
                      </a:xfrm>
                    </wpg:grpSpPr>
                    <wps:wsp>
                      <wps:cNvPr id="13" name="Freeform 72"/>
                      <wps:cNvSpPr>
                        <a:spLocks/>
                      </wps:cNvSpPr>
                      <wps:spPr bwMode="auto">
                        <a:xfrm>
                          <a:off x="1156" y="2148"/>
                          <a:ext cx="2807" cy="20"/>
                        </a:xfrm>
                        <a:custGeom>
                          <a:avLst/>
                          <a:gdLst>
                            <a:gd name="T0" fmla="*/ 0 w 2807"/>
                            <a:gd name="T1" fmla="*/ 0 h 20"/>
                            <a:gd name="T2" fmla="*/ 2806 w 2807"/>
                            <a:gd name="T3" fmla="*/ 0 h 20"/>
                          </a:gdLst>
                          <a:ahLst/>
                          <a:cxnLst>
                            <a:cxn ang="0">
                              <a:pos x="T0" y="T1"/>
                            </a:cxn>
                            <a:cxn ang="0">
                              <a:pos x="T2" y="T3"/>
                            </a:cxn>
                          </a:cxnLst>
                          <a:rect l="0" t="0" r="r" b="b"/>
                          <a:pathLst>
                            <a:path w="2807" h="20">
                              <a:moveTo>
                                <a:pt x="0" y="0"/>
                              </a:moveTo>
                              <a:lnTo>
                                <a:pt x="28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3"/>
                      <wps:cNvSpPr>
                        <a:spLocks/>
                      </wps:cNvSpPr>
                      <wps:spPr bwMode="auto">
                        <a:xfrm>
                          <a:off x="3948" y="21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4"/>
                      <wps:cNvSpPr>
                        <a:spLocks/>
                      </wps:cNvSpPr>
                      <wps:spPr bwMode="auto">
                        <a:xfrm>
                          <a:off x="3958" y="2148"/>
                          <a:ext cx="6667" cy="20"/>
                        </a:xfrm>
                        <a:custGeom>
                          <a:avLst/>
                          <a:gdLst>
                            <a:gd name="T0" fmla="*/ 0 w 6667"/>
                            <a:gd name="T1" fmla="*/ 0 h 20"/>
                            <a:gd name="T2" fmla="*/ 6666 w 6667"/>
                            <a:gd name="T3" fmla="*/ 0 h 20"/>
                          </a:gdLst>
                          <a:ahLst/>
                          <a:cxnLst>
                            <a:cxn ang="0">
                              <a:pos x="T0" y="T1"/>
                            </a:cxn>
                            <a:cxn ang="0">
                              <a:pos x="T2" y="T3"/>
                            </a:cxn>
                          </a:cxnLst>
                          <a:rect l="0" t="0" r="r" b="b"/>
                          <a:pathLst>
                            <a:path w="6667" h="20">
                              <a:moveTo>
                                <a:pt x="0" y="0"/>
                              </a:moveTo>
                              <a:lnTo>
                                <a:pt x="66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60D9E75F" id="Group 71" o:spid="_x0000_s1026" style="position:absolute;margin-left:57.55pt;margin-top:107.15pt;width:473.85pt;height:1pt;z-index:-251637760;mso-position-horizontal-relative:page;mso-position-vertical-relative:page" coordorigin="1151,2143" coordsize="94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" o:allowincell="f">
              <v:shape id="Freeform 72" o:spid="_x0000_s1027" style="position:absolute;left:1156;top:2148;width:2807;height:20;visibility:visible;mso-wrap-style:square;v-text-anchor:top" coordsize="2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" path="m,l2806,e" filled="f" strokeweight=".48pt">
                <v:path arrowok="t" o:connecttype="custom" o:connectlocs="0,0;2806,0" o:connectangles="0,0"/>
              </v:shape>
              <v:shape id="Freeform 73" o:spid="_x0000_s1028" style="position:absolute;left:3948;top:21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" path="m,l9,e" filled="f" strokeweight=".48pt">
                <v:path arrowok="t" o:connecttype="custom" o:connectlocs="0,0;9,0" o:connectangles="0,0"/>
              </v:shape>
              <v:shape id="Freeform 74" o:spid="_x0000_s1029" style="position:absolute;left:3958;top:2148;width:6667;height:20;visibility:visible;mso-wrap-style:square;v-text-anchor:top" coordsize="66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" path="m,l6666,e" filled="f" strokeweight=".48pt">
                <v:path arrowok="t" o:connecttype="custom" o:connectlocs="0,0;6666,0" o:connectangles="0,0"/>
              </v:shape>
              <w10:wrap anchorx="page" anchory="page"/>
            </v:group>
          </w:pict>
        </mc:Fallback>
      </mc:AlternateContent>
    </w:r>
    <w:r>
      <w:rPr>
        <w:noProof/>
      </w:rPr>
      <mc:AlternateContent>
        <mc:Choice Requires="wps">
          <w:drawing>
            <wp:anchor distT="0" distB="0" distL="114300" distR="114300" simplePos="0" relativeHeight="251679744" behindDoc="1" locked="0" layoutInCell="0" allowOverlap="1" wp14:anchorId="5B94558E" wp14:editId="64A31621">
              <wp:simplePos x="0" y="0"/>
              <wp:positionH relativeFrom="page">
                <wp:posOffset>3566160</wp:posOffset>
              </wp:positionH>
              <wp:positionV relativeFrom="page">
                <wp:posOffset>855980</wp:posOffset>
              </wp:positionV>
              <wp:extent cx="3020695" cy="42926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5CD3" w14:textId="77777777" w:rsidR="00A54F57" w:rsidRDefault="00A54F57">
                          <w:pPr>
                            <w:pStyle w:val="BodyText"/>
                            <w:kinsoku w:val="0"/>
                            <w:overflowPunct w:val="0"/>
                            <w:spacing w:before="11"/>
                            <w:ind w:left="547" w:right="3" w:hanging="528"/>
                            <w:rPr>
                              <w:b/>
                              <w:bCs/>
                              <w:sz w:val="28"/>
                              <w:szCs w:val="28"/>
                            </w:rPr>
                          </w:pPr>
                          <w:r>
                            <w:rPr>
                              <w:b/>
                              <w:bCs/>
                              <w:sz w:val="28"/>
                              <w:szCs w:val="28"/>
                            </w:rPr>
                            <w:t>Focus Workforce Management, Inc. Employee Handbook &amp; 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B94558E" id="_x0000_t202" coordsize="21600,21600" o:spt="202" path="m,l,21600r21600,l21600,xe">
              <v:stroke joinstyle="miter"/>
              <v:path gradientshapeok="t" o:connecttype="rect"/>
            </v:shapetype>
            <v:shape id="Text Box 75" o:spid="_x0000_s1026" type="#_x0000_t202" style="position:absolute;margin-left:280.8pt;margin-top:67.4pt;width:237.85pt;height:33.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" o:allowincell="f" filled="f" stroked="f">
              <v:textbox inset="0,0,0,0">
                <w:txbxContent>
                  <w:p w14:paraId="18F95CD3" w14:textId="77777777" w:rsidR="00A54F57" w:rsidRDefault="00A54F57">
                    <w:pPr>
                      <w:pStyle w:val="BodyText"/>
                      <w:kinsoku w:val="0"/>
                      <w:overflowPunct w:val="0"/>
                      <w:spacing w:before="11"/>
                      <w:ind w:left="547" w:right="3" w:hanging="528"/>
                      <w:rPr>
                        <w:b/>
                        <w:bCs/>
                        <w:sz w:val="28"/>
                        <w:szCs w:val="28"/>
                      </w:rPr>
                    </w:pPr>
                    <w:r>
                      <w:rPr>
                        <w:b/>
                        <w:bCs/>
                        <w:sz w:val="28"/>
                        <w:szCs w:val="28"/>
                      </w:rPr>
                      <w:t>Focus Workforce Management, Inc. Employee Handbook &amp; Policies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DBA" w14:textId="77777777" w:rsidR="008D627F" w:rsidRDefault="008D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45" w:hanging="272"/>
      </w:pPr>
      <w:rPr>
        <w:rFonts w:ascii="Symbol" w:hAnsi="Symbol" w:cs="Symbol"/>
        <w:b w:val="0"/>
        <w:bCs w:val="0"/>
        <w:w w:val="100"/>
        <w:sz w:val="18"/>
        <w:szCs w:val="18"/>
      </w:rPr>
    </w:lvl>
    <w:lvl w:ilvl="1">
      <w:numFmt w:val="bullet"/>
      <w:lvlText w:val="•"/>
      <w:lvlJc w:val="left"/>
      <w:pPr>
        <w:ind w:left="1428" w:hanging="272"/>
      </w:pPr>
    </w:lvl>
    <w:lvl w:ilvl="2">
      <w:numFmt w:val="bullet"/>
      <w:lvlText w:val="•"/>
      <w:lvlJc w:val="left"/>
      <w:pPr>
        <w:ind w:left="2416" w:hanging="272"/>
      </w:pPr>
    </w:lvl>
    <w:lvl w:ilvl="3">
      <w:numFmt w:val="bullet"/>
      <w:lvlText w:val="•"/>
      <w:lvlJc w:val="left"/>
      <w:pPr>
        <w:ind w:left="3404" w:hanging="272"/>
      </w:pPr>
    </w:lvl>
    <w:lvl w:ilvl="4">
      <w:numFmt w:val="bullet"/>
      <w:lvlText w:val="•"/>
      <w:lvlJc w:val="left"/>
      <w:pPr>
        <w:ind w:left="4392" w:hanging="272"/>
      </w:pPr>
    </w:lvl>
    <w:lvl w:ilvl="5">
      <w:numFmt w:val="bullet"/>
      <w:lvlText w:val="•"/>
      <w:lvlJc w:val="left"/>
      <w:pPr>
        <w:ind w:left="5380" w:hanging="272"/>
      </w:pPr>
    </w:lvl>
    <w:lvl w:ilvl="6">
      <w:numFmt w:val="bullet"/>
      <w:lvlText w:val="•"/>
      <w:lvlJc w:val="left"/>
      <w:pPr>
        <w:ind w:left="6368" w:hanging="272"/>
      </w:pPr>
    </w:lvl>
    <w:lvl w:ilvl="7">
      <w:numFmt w:val="bullet"/>
      <w:lvlText w:val="•"/>
      <w:lvlJc w:val="left"/>
      <w:pPr>
        <w:ind w:left="7356" w:hanging="272"/>
      </w:pPr>
    </w:lvl>
    <w:lvl w:ilvl="8">
      <w:numFmt w:val="bullet"/>
      <w:lvlText w:val="•"/>
      <w:lvlJc w:val="left"/>
      <w:pPr>
        <w:ind w:left="8344" w:hanging="272"/>
      </w:pPr>
    </w:lvl>
  </w:abstractNum>
  <w:abstractNum w:abstractNumId="1" w15:restartNumberingAfterBreak="0">
    <w:nsid w:val="00000403"/>
    <w:multiLevelType w:val="multilevel"/>
    <w:tmpl w:val="89BEE39A"/>
    <w:lvl w:ilvl="0">
      <w:start w:val="1"/>
      <w:numFmt w:val="decimal"/>
      <w:lvlText w:val="%1."/>
      <w:lvlJc w:val="left"/>
      <w:pPr>
        <w:ind w:left="911" w:hanging="721"/>
      </w:pPr>
      <w:rPr>
        <w:rFonts w:ascii="Arial" w:hAnsi="Arial" w:cs="Arial"/>
        <w:b w:val="0"/>
        <w:bCs w:val="0"/>
        <w:spacing w:val="-4"/>
        <w:w w:val="99"/>
        <w:sz w:val="18"/>
        <w:szCs w:val="18"/>
      </w:rPr>
    </w:lvl>
    <w:lvl w:ilvl="1">
      <w:start w:val="1"/>
      <w:numFmt w:val="decimal"/>
      <w:lvlText w:val="%2."/>
      <w:lvlJc w:val="left"/>
      <w:pPr>
        <w:ind w:left="911" w:hanging="360"/>
      </w:pPr>
      <w:rPr>
        <w:rFonts w:ascii="Arial" w:hAnsi="Arial" w:cs="Arial"/>
        <w:b w:val="0"/>
        <w:bCs w:val="0"/>
        <w:i w:val="0"/>
        <w:iCs w:val="0"/>
        <w:spacing w:val="-6"/>
        <w:w w:val="99"/>
        <w:sz w:val="22"/>
        <w:szCs w:val="22"/>
      </w:rPr>
    </w:lvl>
    <w:lvl w:ilvl="2">
      <w:numFmt w:val="bullet"/>
      <w:lvlText w:val="•"/>
      <w:lvlJc w:val="left"/>
      <w:pPr>
        <w:ind w:left="2804" w:hanging="360"/>
      </w:pPr>
    </w:lvl>
    <w:lvl w:ilvl="3">
      <w:numFmt w:val="bullet"/>
      <w:lvlText w:val="•"/>
      <w:lvlJc w:val="left"/>
      <w:pPr>
        <w:ind w:left="3746" w:hanging="360"/>
      </w:pPr>
    </w:lvl>
    <w:lvl w:ilvl="4">
      <w:numFmt w:val="bullet"/>
      <w:lvlText w:val="•"/>
      <w:lvlJc w:val="left"/>
      <w:pPr>
        <w:ind w:left="4688" w:hanging="360"/>
      </w:pPr>
    </w:lvl>
    <w:lvl w:ilvl="5">
      <w:numFmt w:val="bullet"/>
      <w:lvlText w:val="•"/>
      <w:lvlJc w:val="left"/>
      <w:pPr>
        <w:ind w:left="5630" w:hanging="360"/>
      </w:pPr>
    </w:lvl>
    <w:lvl w:ilvl="6">
      <w:numFmt w:val="bullet"/>
      <w:lvlText w:val="•"/>
      <w:lvlJc w:val="left"/>
      <w:pPr>
        <w:ind w:left="6572" w:hanging="360"/>
      </w:pPr>
    </w:lvl>
    <w:lvl w:ilvl="7">
      <w:numFmt w:val="bullet"/>
      <w:lvlText w:val="•"/>
      <w:lvlJc w:val="left"/>
      <w:pPr>
        <w:ind w:left="7514" w:hanging="360"/>
      </w:pPr>
    </w:lvl>
    <w:lvl w:ilvl="8">
      <w:numFmt w:val="bullet"/>
      <w:lvlText w:val="•"/>
      <w:lvlJc w:val="left"/>
      <w:pPr>
        <w:ind w:left="8456" w:hanging="360"/>
      </w:pPr>
    </w:lvl>
  </w:abstractNum>
  <w:abstractNum w:abstractNumId="2" w15:restartNumberingAfterBreak="0">
    <w:nsid w:val="00000404"/>
    <w:multiLevelType w:val="multilevel"/>
    <w:tmpl w:val="067287C0"/>
    <w:lvl w:ilvl="0">
      <w:start w:val="1"/>
      <w:numFmt w:val="decimal"/>
      <w:lvlText w:val="%1."/>
      <w:lvlJc w:val="left"/>
      <w:pPr>
        <w:ind w:left="1991" w:hanging="360"/>
      </w:pPr>
      <w:rPr>
        <w:b w:val="0"/>
        <w:bCs w:val="0"/>
        <w:spacing w:val="-3"/>
        <w:w w:val="99"/>
        <w:sz w:val="22"/>
        <w:szCs w:val="22"/>
      </w:rPr>
    </w:lvl>
    <w:lvl w:ilvl="1">
      <w:numFmt w:val="bullet"/>
      <w:lvlText w:val="•"/>
      <w:lvlJc w:val="left"/>
      <w:pPr>
        <w:ind w:left="2942" w:hanging="360"/>
      </w:pPr>
    </w:lvl>
    <w:lvl w:ilvl="2">
      <w:numFmt w:val="bullet"/>
      <w:lvlText w:val="•"/>
      <w:lvlJc w:val="left"/>
      <w:pPr>
        <w:ind w:left="3884" w:hanging="360"/>
      </w:pPr>
    </w:lvl>
    <w:lvl w:ilvl="3">
      <w:numFmt w:val="bullet"/>
      <w:lvlText w:val="•"/>
      <w:lvlJc w:val="left"/>
      <w:pPr>
        <w:ind w:left="4826" w:hanging="360"/>
      </w:pPr>
    </w:lvl>
    <w:lvl w:ilvl="4">
      <w:numFmt w:val="bullet"/>
      <w:lvlText w:val="•"/>
      <w:lvlJc w:val="left"/>
      <w:pPr>
        <w:ind w:left="5768" w:hanging="360"/>
      </w:pPr>
    </w:lvl>
    <w:lvl w:ilvl="5">
      <w:numFmt w:val="bullet"/>
      <w:lvlText w:val="•"/>
      <w:lvlJc w:val="left"/>
      <w:pPr>
        <w:ind w:left="6710" w:hanging="360"/>
      </w:pPr>
    </w:lvl>
    <w:lvl w:ilvl="6">
      <w:numFmt w:val="bullet"/>
      <w:lvlText w:val="•"/>
      <w:lvlJc w:val="left"/>
      <w:pPr>
        <w:ind w:left="7652" w:hanging="360"/>
      </w:pPr>
    </w:lvl>
    <w:lvl w:ilvl="7">
      <w:numFmt w:val="bullet"/>
      <w:lvlText w:val="•"/>
      <w:lvlJc w:val="left"/>
      <w:pPr>
        <w:ind w:left="8594" w:hanging="360"/>
      </w:pPr>
    </w:lvl>
    <w:lvl w:ilvl="8">
      <w:numFmt w:val="bullet"/>
      <w:lvlText w:val="•"/>
      <w:lvlJc w:val="left"/>
      <w:pPr>
        <w:ind w:left="9536" w:hanging="360"/>
      </w:pPr>
    </w:lvl>
  </w:abstractNum>
  <w:abstractNum w:abstractNumId="3" w15:restartNumberingAfterBreak="0">
    <w:nsid w:val="00DC154D"/>
    <w:multiLevelType w:val="multilevel"/>
    <w:tmpl w:val="F45AD474"/>
    <w:name w:val="zzmpTabbed||Tabbed|2|3|1|1|12|9||1|10|1||1|12|1||1|12|1||1|12|0||1|12|0||1|12|0||1|12|0||1|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2160" w:hanging="72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4" w15:restartNumberingAfterBreak="0">
    <w:nsid w:val="11C8612E"/>
    <w:multiLevelType w:val="hybridMultilevel"/>
    <w:tmpl w:val="F288F9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4216CA6"/>
    <w:multiLevelType w:val="hybridMultilevel"/>
    <w:tmpl w:val="EEDAA5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75B3446"/>
    <w:multiLevelType w:val="hybridMultilevel"/>
    <w:tmpl w:val="2BDC1B62"/>
    <w:lvl w:ilvl="0" w:tplc="04090001">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32A1031A"/>
    <w:multiLevelType w:val="hybridMultilevel"/>
    <w:tmpl w:val="4A142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417015"/>
    <w:multiLevelType w:val="hybridMultilevel"/>
    <w:tmpl w:val="4132A55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5F84E7F"/>
    <w:multiLevelType w:val="singleLevel"/>
    <w:tmpl w:val="5C080B0C"/>
    <w:lvl w:ilvl="0">
      <w:start w:val="1"/>
      <w:numFmt w:val="decimal"/>
      <w:lvlText w:val="(%1)"/>
      <w:lvlJc w:val="left"/>
      <w:pPr>
        <w:tabs>
          <w:tab w:val="num" w:pos="360"/>
        </w:tabs>
        <w:ind w:left="360" w:hanging="360"/>
      </w:pPr>
      <w:rPr>
        <w:rFonts w:hint="default"/>
      </w:rPr>
    </w:lvl>
  </w:abstractNum>
  <w:abstractNum w:abstractNumId="10" w15:restartNumberingAfterBreak="0">
    <w:nsid w:val="66C84634"/>
    <w:multiLevelType w:val="hybridMultilevel"/>
    <w:tmpl w:val="14CEAA8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1" w15:restartNumberingAfterBreak="0">
    <w:nsid w:val="69BD4A62"/>
    <w:multiLevelType w:val="hybridMultilevel"/>
    <w:tmpl w:val="A7364D1C"/>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num w:numId="1" w16cid:durableId="752973603">
    <w:abstractNumId w:val="2"/>
  </w:num>
  <w:num w:numId="2" w16cid:durableId="718894225">
    <w:abstractNumId w:val="1"/>
  </w:num>
  <w:num w:numId="3" w16cid:durableId="694187315">
    <w:abstractNumId w:val="0"/>
  </w:num>
  <w:num w:numId="4" w16cid:durableId="730158317">
    <w:abstractNumId w:val="6"/>
  </w:num>
  <w:num w:numId="5" w16cid:durableId="1309166277">
    <w:abstractNumId w:val="3"/>
  </w:num>
  <w:num w:numId="6" w16cid:durableId="482891999">
    <w:abstractNumId w:val="7"/>
  </w:num>
  <w:num w:numId="7" w16cid:durableId="75053782">
    <w:abstractNumId w:val="11"/>
  </w:num>
  <w:num w:numId="8" w16cid:durableId="2068651592">
    <w:abstractNumId w:val="10"/>
  </w:num>
  <w:num w:numId="9" w16cid:durableId="291987055">
    <w:abstractNumId w:val="4"/>
  </w:num>
  <w:num w:numId="10" w16cid:durableId="1998142261">
    <w:abstractNumId w:val="5"/>
  </w:num>
  <w:num w:numId="11" w16cid:durableId="382218632">
    <w:abstractNumId w:val="9"/>
  </w:num>
  <w:num w:numId="12" w16cid:durableId="2004431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64124345||2~2||3~Final Clean copy of 2024 Updated Field Employee Handbook||5~MOOREJK||6~GREGORAD||7~WORDX||8~ATTYNOTE||10~7/17/2024 10:42:05 PM||11~7/17/2024 9:30:41 PM||13~135244||14~False||17~public||18~GREGORAD||19~MOOREJK||21~True||22~True||23~False||25~56578||26~753026||27~143||60~Focus Workforce Management, Inc.||61~2024 Handbook Project||62~Labor and Employment - Advice and Counsel||74~Moore, Jehan Kamil||75~Gregor, Amber D.||76~WORD 2007/2010||77~Attorney Note||82~docx||85~7/17/2024 10:42:13 PM||99~1/1/0001 12:00:00 AM||106~C:\Users\moorejk\AppData\Roaming\iManage\Work\Recent\Focus Workforce Management_ Inc. - 2024 Handbook Project (56578.753026)\Final Clean copy of 2024 Updated Field Employee Handbook(64124345.2).docx||107~1/1/0001 12:00:00 AM||109~7/17/2024 10:47:04 PM||113~7/17/2024 9:30:41 PM||114~7/17/2024 10:42:05 PM||124~False||"/>
    <w:docVar w:name="zzmp10NoTrailerPromptID" w:val="ACTIVE.64124345.2"/>
  </w:docVars>
  <w:rsids>
    <w:rsidRoot w:val="00C33B07"/>
    <w:rsid w:val="000008F4"/>
    <w:rsid w:val="00001843"/>
    <w:rsid w:val="00024BA1"/>
    <w:rsid w:val="00052B7B"/>
    <w:rsid w:val="000619B9"/>
    <w:rsid w:val="00063A29"/>
    <w:rsid w:val="00065081"/>
    <w:rsid w:val="00071319"/>
    <w:rsid w:val="00071EAB"/>
    <w:rsid w:val="00085258"/>
    <w:rsid w:val="00085E64"/>
    <w:rsid w:val="00091A0A"/>
    <w:rsid w:val="00092623"/>
    <w:rsid w:val="00095CBB"/>
    <w:rsid w:val="000967BF"/>
    <w:rsid w:val="000A3F80"/>
    <w:rsid w:val="000A4369"/>
    <w:rsid w:val="000C3E4D"/>
    <w:rsid w:val="000D43B2"/>
    <w:rsid w:val="000D4600"/>
    <w:rsid w:val="000E13EC"/>
    <w:rsid w:val="000F3072"/>
    <w:rsid w:val="000F3B56"/>
    <w:rsid w:val="000F6FCD"/>
    <w:rsid w:val="00101F74"/>
    <w:rsid w:val="00103A8E"/>
    <w:rsid w:val="00104E0C"/>
    <w:rsid w:val="00116141"/>
    <w:rsid w:val="00121DB8"/>
    <w:rsid w:val="00152849"/>
    <w:rsid w:val="001565C4"/>
    <w:rsid w:val="001627CC"/>
    <w:rsid w:val="00163A07"/>
    <w:rsid w:val="00182675"/>
    <w:rsid w:val="0019155C"/>
    <w:rsid w:val="00192E3E"/>
    <w:rsid w:val="001B00D3"/>
    <w:rsid w:val="001B2F47"/>
    <w:rsid w:val="001B7596"/>
    <w:rsid w:val="001C0EFA"/>
    <w:rsid w:val="001C0F27"/>
    <w:rsid w:val="001C10F9"/>
    <w:rsid w:val="001D1AB8"/>
    <w:rsid w:val="001D4B23"/>
    <w:rsid w:val="001E216E"/>
    <w:rsid w:val="001E5265"/>
    <w:rsid w:val="001F403B"/>
    <w:rsid w:val="001F588B"/>
    <w:rsid w:val="00200A73"/>
    <w:rsid w:val="00205E3A"/>
    <w:rsid w:val="00206EFE"/>
    <w:rsid w:val="00211C13"/>
    <w:rsid w:val="00217249"/>
    <w:rsid w:val="002232AC"/>
    <w:rsid w:val="00232647"/>
    <w:rsid w:val="0023723C"/>
    <w:rsid w:val="00240722"/>
    <w:rsid w:val="00240745"/>
    <w:rsid w:val="00242347"/>
    <w:rsid w:val="00246684"/>
    <w:rsid w:val="00264269"/>
    <w:rsid w:val="00285A54"/>
    <w:rsid w:val="0028776F"/>
    <w:rsid w:val="002A0276"/>
    <w:rsid w:val="002B35B3"/>
    <w:rsid w:val="002B49AE"/>
    <w:rsid w:val="002C177A"/>
    <w:rsid w:val="002C604C"/>
    <w:rsid w:val="002C7A7A"/>
    <w:rsid w:val="002D5BF0"/>
    <w:rsid w:val="002E21E5"/>
    <w:rsid w:val="002E5A95"/>
    <w:rsid w:val="002F3F25"/>
    <w:rsid w:val="002F6BD5"/>
    <w:rsid w:val="00306DB6"/>
    <w:rsid w:val="0030700A"/>
    <w:rsid w:val="0030735C"/>
    <w:rsid w:val="00311B24"/>
    <w:rsid w:val="00316650"/>
    <w:rsid w:val="00317222"/>
    <w:rsid w:val="003207B3"/>
    <w:rsid w:val="00334F37"/>
    <w:rsid w:val="00337431"/>
    <w:rsid w:val="00353E83"/>
    <w:rsid w:val="00361E42"/>
    <w:rsid w:val="00367067"/>
    <w:rsid w:val="003743E3"/>
    <w:rsid w:val="00383013"/>
    <w:rsid w:val="003A67EA"/>
    <w:rsid w:val="003A758C"/>
    <w:rsid w:val="003B0A25"/>
    <w:rsid w:val="003C0646"/>
    <w:rsid w:val="003C3F70"/>
    <w:rsid w:val="003C4306"/>
    <w:rsid w:val="003D0AE3"/>
    <w:rsid w:val="003D2732"/>
    <w:rsid w:val="00410118"/>
    <w:rsid w:val="00417BA7"/>
    <w:rsid w:val="00420F17"/>
    <w:rsid w:val="004213C3"/>
    <w:rsid w:val="00424A1B"/>
    <w:rsid w:val="00424B9F"/>
    <w:rsid w:val="00427568"/>
    <w:rsid w:val="00431478"/>
    <w:rsid w:val="004416FE"/>
    <w:rsid w:val="00442CE8"/>
    <w:rsid w:val="00446172"/>
    <w:rsid w:val="004461E1"/>
    <w:rsid w:val="004551C9"/>
    <w:rsid w:val="00455380"/>
    <w:rsid w:val="00472128"/>
    <w:rsid w:val="00484FE0"/>
    <w:rsid w:val="0049051E"/>
    <w:rsid w:val="004951E9"/>
    <w:rsid w:val="004A266F"/>
    <w:rsid w:val="004B02A5"/>
    <w:rsid w:val="004B4E59"/>
    <w:rsid w:val="004B725E"/>
    <w:rsid w:val="004C6447"/>
    <w:rsid w:val="004C6D5D"/>
    <w:rsid w:val="004D240E"/>
    <w:rsid w:val="004D75C8"/>
    <w:rsid w:val="004F35E4"/>
    <w:rsid w:val="004F4029"/>
    <w:rsid w:val="00505FF5"/>
    <w:rsid w:val="00507C82"/>
    <w:rsid w:val="005168CC"/>
    <w:rsid w:val="005227D0"/>
    <w:rsid w:val="0052583F"/>
    <w:rsid w:val="00526EB1"/>
    <w:rsid w:val="0052789A"/>
    <w:rsid w:val="00527CC2"/>
    <w:rsid w:val="005322AC"/>
    <w:rsid w:val="00540E3F"/>
    <w:rsid w:val="005434C5"/>
    <w:rsid w:val="00544A33"/>
    <w:rsid w:val="005452E6"/>
    <w:rsid w:val="005456E7"/>
    <w:rsid w:val="00556772"/>
    <w:rsid w:val="00561CA2"/>
    <w:rsid w:val="00566DE2"/>
    <w:rsid w:val="00574B99"/>
    <w:rsid w:val="00574C69"/>
    <w:rsid w:val="0058243D"/>
    <w:rsid w:val="00586196"/>
    <w:rsid w:val="005945B9"/>
    <w:rsid w:val="005A0B53"/>
    <w:rsid w:val="005A72B7"/>
    <w:rsid w:val="005C62B3"/>
    <w:rsid w:val="005D0564"/>
    <w:rsid w:val="005D0EAE"/>
    <w:rsid w:val="005E0B03"/>
    <w:rsid w:val="005F18F2"/>
    <w:rsid w:val="005F3A0D"/>
    <w:rsid w:val="005F3F2A"/>
    <w:rsid w:val="005F41B3"/>
    <w:rsid w:val="005F73C1"/>
    <w:rsid w:val="00617434"/>
    <w:rsid w:val="006247CA"/>
    <w:rsid w:val="00626611"/>
    <w:rsid w:val="00631FF2"/>
    <w:rsid w:val="00644EA9"/>
    <w:rsid w:val="00645070"/>
    <w:rsid w:val="00647576"/>
    <w:rsid w:val="006519DD"/>
    <w:rsid w:val="00666768"/>
    <w:rsid w:val="00681277"/>
    <w:rsid w:val="006A0202"/>
    <w:rsid w:val="006B5FA7"/>
    <w:rsid w:val="006C20F1"/>
    <w:rsid w:val="006C25DE"/>
    <w:rsid w:val="006C34FC"/>
    <w:rsid w:val="006C73D6"/>
    <w:rsid w:val="006D3DC4"/>
    <w:rsid w:val="006E338E"/>
    <w:rsid w:val="006E694B"/>
    <w:rsid w:val="006E6B86"/>
    <w:rsid w:val="006F6A3A"/>
    <w:rsid w:val="00713D78"/>
    <w:rsid w:val="00722B57"/>
    <w:rsid w:val="00724B65"/>
    <w:rsid w:val="007313B4"/>
    <w:rsid w:val="00731487"/>
    <w:rsid w:val="0073414C"/>
    <w:rsid w:val="007343D7"/>
    <w:rsid w:val="00742C64"/>
    <w:rsid w:val="00761828"/>
    <w:rsid w:val="00772745"/>
    <w:rsid w:val="00775598"/>
    <w:rsid w:val="0077563B"/>
    <w:rsid w:val="0078113F"/>
    <w:rsid w:val="00784F99"/>
    <w:rsid w:val="007931B5"/>
    <w:rsid w:val="007A0E14"/>
    <w:rsid w:val="007A4C49"/>
    <w:rsid w:val="007A6DC0"/>
    <w:rsid w:val="007A7DBF"/>
    <w:rsid w:val="007B0ABD"/>
    <w:rsid w:val="007C068B"/>
    <w:rsid w:val="007C7C8F"/>
    <w:rsid w:val="007D1CA4"/>
    <w:rsid w:val="007D38B7"/>
    <w:rsid w:val="007D399A"/>
    <w:rsid w:val="007D4F62"/>
    <w:rsid w:val="007E6498"/>
    <w:rsid w:val="007F7626"/>
    <w:rsid w:val="00814F1B"/>
    <w:rsid w:val="008265CC"/>
    <w:rsid w:val="00835127"/>
    <w:rsid w:val="0084149C"/>
    <w:rsid w:val="0084171F"/>
    <w:rsid w:val="00845B89"/>
    <w:rsid w:val="00854AB9"/>
    <w:rsid w:val="00855EF3"/>
    <w:rsid w:val="00867223"/>
    <w:rsid w:val="00890761"/>
    <w:rsid w:val="00890F6E"/>
    <w:rsid w:val="00897520"/>
    <w:rsid w:val="00897582"/>
    <w:rsid w:val="008A1369"/>
    <w:rsid w:val="008A45F8"/>
    <w:rsid w:val="008B1D90"/>
    <w:rsid w:val="008B66BD"/>
    <w:rsid w:val="008C4BA4"/>
    <w:rsid w:val="008D00BE"/>
    <w:rsid w:val="008D627F"/>
    <w:rsid w:val="008E08E7"/>
    <w:rsid w:val="008F1489"/>
    <w:rsid w:val="00902650"/>
    <w:rsid w:val="00906F16"/>
    <w:rsid w:val="009100D8"/>
    <w:rsid w:val="0091579B"/>
    <w:rsid w:val="009211AB"/>
    <w:rsid w:val="00927845"/>
    <w:rsid w:val="00935923"/>
    <w:rsid w:val="00940268"/>
    <w:rsid w:val="00941CF6"/>
    <w:rsid w:val="00941EE6"/>
    <w:rsid w:val="00946C6A"/>
    <w:rsid w:val="00956DDF"/>
    <w:rsid w:val="00960C10"/>
    <w:rsid w:val="009637F4"/>
    <w:rsid w:val="00966B0D"/>
    <w:rsid w:val="00971E1E"/>
    <w:rsid w:val="009870AD"/>
    <w:rsid w:val="00990180"/>
    <w:rsid w:val="00996314"/>
    <w:rsid w:val="009A294C"/>
    <w:rsid w:val="009A6A8E"/>
    <w:rsid w:val="009B0D2F"/>
    <w:rsid w:val="009D0D3A"/>
    <w:rsid w:val="009D1630"/>
    <w:rsid w:val="009F2215"/>
    <w:rsid w:val="009F2EE6"/>
    <w:rsid w:val="009F4866"/>
    <w:rsid w:val="009F5A49"/>
    <w:rsid w:val="009F7F8B"/>
    <w:rsid w:val="00A008DF"/>
    <w:rsid w:val="00A02D07"/>
    <w:rsid w:val="00A151DF"/>
    <w:rsid w:val="00A15DF0"/>
    <w:rsid w:val="00A17AE9"/>
    <w:rsid w:val="00A23057"/>
    <w:rsid w:val="00A45F1E"/>
    <w:rsid w:val="00A534BB"/>
    <w:rsid w:val="00A54E36"/>
    <w:rsid w:val="00A54F57"/>
    <w:rsid w:val="00A64D2D"/>
    <w:rsid w:val="00A66015"/>
    <w:rsid w:val="00A770ED"/>
    <w:rsid w:val="00A81686"/>
    <w:rsid w:val="00A82344"/>
    <w:rsid w:val="00A864E2"/>
    <w:rsid w:val="00A8737F"/>
    <w:rsid w:val="00A910AE"/>
    <w:rsid w:val="00A9288D"/>
    <w:rsid w:val="00A949EC"/>
    <w:rsid w:val="00AB144D"/>
    <w:rsid w:val="00AB7AE7"/>
    <w:rsid w:val="00AC1C6B"/>
    <w:rsid w:val="00AD4CE4"/>
    <w:rsid w:val="00AD62A7"/>
    <w:rsid w:val="00AE2592"/>
    <w:rsid w:val="00AF17C9"/>
    <w:rsid w:val="00B01350"/>
    <w:rsid w:val="00B0440E"/>
    <w:rsid w:val="00B04AE6"/>
    <w:rsid w:val="00B07795"/>
    <w:rsid w:val="00B27050"/>
    <w:rsid w:val="00B306FD"/>
    <w:rsid w:val="00B366EA"/>
    <w:rsid w:val="00B42ED0"/>
    <w:rsid w:val="00B43724"/>
    <w:rsid w:val="00B44096"/>
    <w:rsid w:val="00B55430"/>
    <w:rsid w:val="00B5555E"/>
    <w:rsid w:val="00B6160B"/>
    <w:rsid w:val="00B62606"/>
    <w:rsid w:val="00B66362"/>
    <w:rsid w:val="00B92807"/>
    <w:rsid w:val="00B94055"/>
    <w:rsid w:val="00B978DF"/>
    <w:rsid w:val="00BA16D7"/>
    <w:rsid w:val="00BA6F9D"/>
    <w:rsid w:val="00BA7F2A"/>
    <w:rsid w:val="00BB1594"/>
    <w:rsid w:val="00BB30FD"/>
    <w:rsid w:val="00BB6090"/>
    <w:rsid w:val="00BC1EEB"/>
    <w:rsid w:val="00BC3740"/>
    <w:rsid w:val="00BC4434"/>
    <w:rsid w:val="00BC495A"/>
    <w:rsid w:val="00BD2F4E"/>
    <w:rsid w:val="00BD3A06"/>
    <w:rsid w:val="00BD6768"/>
    <w:rsid w:val="00BE1CE7"/>
    <w:rsid w:val="00BE3371"/>
    <w:rsid w:val="00BE4FBE"/>
    <w:rsid w:val="00BE53FC"/>
    <w:rsid w:val="00BE73CA"/>
    <w:rsid w:val="00BE7AA8"/>
    <w:rsid w:val="00C00D23"/>
    <w:rsid w:val="00C2008F"/>
    <w:rsid w:val="00C22D3E"/>
    <w:rsid w:val="00C33B07"/>
    <w:rsid w:val="00C34966"/>
    <w:rsid w:val="00C370FE"/>
    <w:rsid w:val="00C43994"/>
    <w:rsid w:val="00C46960"/>
    <w:rsid w:val="00C5054D"/>
    <w:rsid w:val="00C60F75"/>
    <w:rsid w:val="00C802A1"/>
    <w:rsid w:val="00C82C97"/>
    <w:rsid w:val="00C844A3"/>
    <w:rsid w:val="00C96EBF"/>
    <w:rsid w:val="00CA1AFF"/>
    <w:rsid w:val="00CA1FDA"/>
    <w:rsid w:val="00CB29EE"/>
    <w:rsid w:val="00CB36CC"/>
    <w:rsid w:val="00CC4254"/>
    <w:rsid w:val="00CD138D"/>
    <w:rsid w:val="00CE3669"/>
    <w:rsid w:val="00CE7068"/>
    <w:rsid w:val="00CF0841"/>
    <w:rsid w:val="00CF084B"/>
    <w:rsid w:val="00CF1974"/>
    <w:rsid w:val="00CF21A1"/>
    <w:rsid w:val="00CF5E64"/>
    <w:rsid w:val="00D219D9"/>
    <w:rsid w:val="00D30EE5"/>
    <w:rsid w:val="00D41427"/>
    <w:rsid w:val="00D42DE7"/>
    <w:rsid w:val="00D442A4"/>
    <w:rsid w:val="00D542D2"/>
    <w:rsid w:val="00D54563"/>
    <w:rsid w:val="00D57B95"/>
    <w:rsid w:val="00D63AA2"/>
    <w:rsid w:val="00D64937"/>
    <w:rsid w:val="00D6613F"/>
    <w:rsid w:val="00D6705F"/>
    <w:rsid w:val="00D715F9"/>
    <w:rsid w:val="00D76F21"/>
    <w:rsid w:val="00D81DAE"/>
    <w:rsid w:val="00D836E5"/>
    <w:rsid w:val="00DA369F"/>
    <w:rsid w:val="00DA4E42"/>
    <w:rsid w:val="00DB5A8E"/>
    <w:rsid w:val="00DC0EA0"/>
    <w:rsid w:val="00DC5DEA"/>
    <w:rsid w:val="00DC5FD7"/>
    <w:rsid w:val="00DC77CA"/>
    <w:rsid w:val="00DC7F4A"/>
    <w:rsid w:val="00DD5CB8"/>
    <w:rsid w:val="00DD6521"/>
    <w:rsid w:val="00DF407F"/>
    <w:rsid w:val="00E04FD8"/>
    <w:rsid w:val="00E104C0"/>
    <w:rsid w:val="00E27005"/>
    <w:rsid w:val="00E31A2A"/>
    <w:rsid w:val="00E34B78"/>
    <w:rsid w:val="00E35EE1"/>
    <w:rsid w:val="00E36BC6"/>
    <w:rsid w:val="00E41BB4"/>
    <w:rsid w:val="00E42579"/>
    <w:rsid w:val="00E43866"/>
    <w:rsid w:val="00E51EE4"/>
    <w:rsid w:val="00E525EE"/>
    <w:rsid w:val="00E55ACB"/>
    <w:rsid w:val="00E56804"/>
    <w:rsid w:val="00E6001E"/>
    <w:rsid w:val="00E60072"/>
    <w:rsid w:val="00E62661"/>
    <w:rsid w:val="00E6313C"/>
    <w:rsid w:val="00E67585"/>
    <w:rsid w:val="00E717C8"/>
    <w:rsid w:val="00E81760"/>
    <w:rsid w:val="00E8351E"/>
    <w:rsid w:val="00E85498"/>
    <w:rsid w:val="00E87E7F"/>
    <w:rsid w:val="00E9170D"/>
    <w:rsid w:val="00EA102E"/>
    <w:rsid w:val="00EB2C3C"/>
    <w:rsid w:val="00EC7EC2"/>
    <w:rsid w:val="00ED3CBF"/>
    <w:rsid w:val="00ED78D5"/>
    <w:rsid w:val="00EE3D3C"/>
    <w:rsid w:val="00EE5542"/>
    <w:rsid w:val="00EF4068"/>
    <w:rsid w:val="00F00E8A"/>
    <w:rsid w:val="00F02C65"/>
    <w:rsid w:val="00F10C4E"/>
    <w:rsid w:val="00F40034"/>
    <w:rsid w:val="00F4566D"/>
    <w:rsid w:val="00F61582"/>
    <w:rsid w:val="00F74FCB"/>
    <w:rsid w:val="00F75B21"/>
    <w:rsid w:val="00F8752A"/>
    <w:rsid w:val="00F94653"/>
    <w:rsid w:val="00F97B91"/>
    <w:rsid w:val="00F97F7D"/>
    <w:rsid w:val="00FB124B"/>
    <w:rsid w:val="00FB3B21"/>
    <w:rsid w:val="00FB5707"/>
    <w:rsid w:val="00FB7B7E"/>
    <w:rsid w:val="00FC09D3"/>
    <w:rsid w:val="00FC33A8"/>
    <w:rsid w:val="00FC6A81"/>
    <w:rsid w:val="00FD2F5C"/>
    <w:rsid w:val="00FD72D0"/>
    <w:rsid w:val="00FD7C50"/>
    <w:rsid w:val="00FE575A"/>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A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91"/>
      <w:outlineLvl w:val="0"/>
    </w:pPr>
    <w:rPr>
      <w:b/>
      <w:bCs/>
      <w:sz w:val="18"/>
      <w:szCs w:val="18"/>
    </w:rPr>
  </w:style>
  <w:style w:type="paragraph" w:styleId="Heading2">
    <w:name w:val="heading 2"/>
    <w:basedOn w:val="Normal"/>
    <w:next w:val="Normal"/>
    <w:link w:val="Heading2Char"/>
    <w:uiPriority w:val="9"/>
    <w:unhideWhenUsed/>
    <w:qFormat/>
    <w:rsid w:val="00BE73C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911"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C3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07"/>
    <w:rPr>
      <w:rFonts w:ascii="Segoe UI" w:hAnsi="Segoe UI" w:cs="Segoe UI"/>
      <w:sz w:val="18"/>
      <w:szCs w:val="18"/>
    </w:rPr>
  </w:style>
  <w:style w:type="paragraph" w:styleId="Header">
    <w:name w:val="header"/>
    <w:basedOn w:val="Normal"/>
    <w:link w:val="HeaderChar"/>
    <w:unhideWhenUsed/>
    <w:rsid w:val="00D30EE5"/>
    <w:pPr>
      <w:tabs>
        <w:tab w:val="center" w:pos="4680"/>
        <w:tab w:val="right" w:pos="9360"/>
      </w:tabs>
    </w:pPr>
  </w:style>
  <w:style w:type="character" w:customStyle="1" w:styleId="HeaderChar">
    <w:name w:val="Header Char"/>
    <w:basedOn w:val="DefaultParagraphFont"/>
    <w:link w:val="Header"/>
    <w:uiPriority w:val="99"/>
    <w:rsid w:val="00D30EE5"/>
    <w:rPr>
      <w:rFonts w:ascii="Arial" w:hAnsi="Arial" w:cs="Arial"/>
      <w:sz w:val="24"/>
      <w:szCs w:val="24"/>
    </w:rPr>
  </w:style>
  <w:style w:type="paragraph" w:styleId="Footer">
    <w:name w:val="footer"/>
    <w:basedOn w:val="Normal"/>
    <w:link w:val="FooterChar"/>
    <w:uiPriority w:val="99"/>
    <w:unhideWhenUsed/>
    <w:rsid w:val="00D30EE5"/>
    <w:pPr>
      <w:tabs>
        <w:tab w:val="center" w:pos="4680"/>
        <w:tab w:val="right" w:pos="9360"/>
      </w:tabs>
    </w:pPr>
  </w:style>
  <w:style w:type="character" w:customStyle="1" w:styleId="FooterChar">
    <w:name w:val="Footer Char"/>
    <w:basedOn w:val="DefaultParagraphFont"/>
    <w:link w:val="Footer"/>
    <w:uiPriority w:val="99"/>
    <w:rsid w:val="00D30EE5"/>
    <w:rPr>
      <w:rFonts w:ascii="Arial" w:hAnsi="Arial" w:cs="Arial"/>
      <w:sz w:val="24"/>
      <w:szCs w:val="24"/>
    </w:rPr>
  </w:style>
  <w:style w:type="character" w:styleId="CommentReference">
    <w:name w:val="annotation reference"/>
    <w:basedOn w:val="DefaultParagraphFont"/>
    <w:uiPriority w:val="99"/>
    <w:semiHidden/>
    <w:unhideWhenUsed/>
    <w:rsid w:val="00CE3669"/>
    <w:rPr>
      <w:sz w:val="16"/>
      <w:szCs w:val="16"/>
    </w:rPr>
  </w:style>
  <w:style w:type="paragraph" w:styleId="CommentText">
    <w:name w:val="annotation text"/>
    <w:basedOn w:val="Normal"/>
    <w:link w:val="CommentTextChar"/>
    <w:uiPriority w:val="99"/>
    <w:unhideWhenUsed/>
    <w:rsid w:val="00CE3669"/>
    <w:rPr>
      <w:sz w:val="20"/>
      <w:szCs w:val="20"/>
    </w:rPr>
  </w:style>
  <w:style w:type="character" w:customStyle="1" w:styleId="CommentTextChar">
    <w:name w:val="Comment Text Char"/>
    <w:basedOn w:val="DefaultParagraphFont"/>
    <w:link w:val="CommentText"/>
    <w:uiPriority w:val="99"/>
    <w:rsid w:val="00CE366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3669"/>
    <w:rPr>
      <w:b/>
      <w:bCs/>
    </w:rPr>
  </w:style>
  <w:style w:type="character" w:customStyle="1" w:styleId="CommentSubjectChar">
    <w:name w:val="Comment Subject Char"/>
    <w:basedOn w:val="CommentTextChar"/>
    <w:link w:val="CommentSubject"/>
    <w:uiPriority w:val="99"/>
    <w:semiHidden/>
    <w:rsid w:val="00CE3669"/>
    <w:rPr>
      <w:rFonts w:ascii="Arial" w:hAnsi="Arial" w:cs="Arial"/>
      <w:b/>
      <w:bCs/>
      <w:sz w:val="20"/>
      <w:szCs w:val="20"/>
    </w:rPr>
  </w:style>
  <w:style w:type="paragraph" w:styleId="BodyText2">
    <w:name w:val="Body Text 2"/>
    <w:basedOn w:val="Normal"/>
    <w:link w:val="BodyText2Char"/>
    <w:uiPriority w:val="99"/>
    <w:unhideWhenUsed/>
    <w:rsid w:val="00BE73CA"/>
    <w:pPr>
      <w:spacing w:after="120" w:line="480" w:lineRule="auto"/>
    </w:pPr>
  </w:style>
  <w:style w:type="character" w:customStyle="1" w:styleId="BodyText2Char">
    <w:name w:val="Body Text 2 Char"/>
    <w:basedOn w:val="DefaultParagraphFont"/>
    <w:link w:val="BodyText2"/>
    <w:uiPriority w:val="99"/>
    <w:rsid w:val="00BE73CA"/>
    <w:rPr>
      <w:rFonts w:ascii="Arial" w:hAnsi="Arial" w:cs="Arial"/>
      <w:sz w:val="24"/>
      <w:szCs w:val="24"/>
    </w:rPr>
  </w:style>
  <w:style w:type="character" w:customStyle="1" w:styleId="Heading2Char">
    <w:name w:val="Heading 2 Char"/>
    <w:basedOn w:val="DefaultParagraphFont"/>
    <w:link w:val="Heading2"/>
    <w:uiPriority w:val="9"/>
    <w:rsid w:val="00BE73CA"/>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897520"/>
    <w:pPr>
      <w:spacing w:after="0" w:line="240" w:lineRule="auto"/>
    </w:pPr>
    <w:rPr>
      <w:rFonts w:ascii="Arial" w:hAnsi="Arial" w:cs="Arial"/>
      <w:sz w:val="24"/>
      <w:szCs w:val="24"/>
    </w:rPr>
  </w:style>
  <w:style w:type="character" w:styleId="Hyperlink">
    <w:name w:val="Hyperlink"/>
    <w:basedOn w:val="DefaultParagraphFont"/>
    <w:uiPriority w:val="99"/>
    <w:unhideWhenUsed/>
    <w:rsid w:val="00337431"/>
    <w:rPr>
      <w:color w:val="0563C1" w:themeColor="hyperlink"/>
      <w:u w:val="single"/>
    </w:rPr>
  </w:style>
  <w:style w:type="paragraph" w:customStyle="1" w:styleId="H4">
    <w:name w:val="H4"/>
    <w:basedOn w:val="Normal"/>
    <w:next w:val="Normal"/>
    <w:rsid w:val="00CB36CC"/>
    <w:pPr>
      <w:keepNext/>
      <w:widowControl/>
      <w:overflowPunct w:val="0"/>
      <w:spacing w:before="100" w:after="100"/>
      <w:textAlignment w:val="baseline"/>
    </w:pPr>
    <w:rPr>
      <w:rFonts w:ascii="Times New Roman" w:eastAsia="Times New Roman" w:hAnsi="Times New Roman" w:cs="Times New Roman"/>
      <w:b/>
      <w:szCs w:val="20"/>
    </w:rPr>
  </w:style>
  <w:style w:type="paragraph" w:styleId="NoSpacing">
    <w:name w:val="No Spacing"/>
    <w:uiPriority w:val="1"/>
    <w:qFormat/>
    <w:rsid w:val="00CB36CC"/>
    <w:pPr>
      <w:spacing w:after="0" w:line="240" w:lineRule="auto"/>
    </w:pPr>
    <w:rPr>
      <w:rFonts w:ascii="Arial" w:eastAsia="Calibri" w:hAnsi="Arial" w:cs="Times New Roman"/>
    </w:rPr>
  </w:style>
  <w:style w:type="paragraph" w:customStyle="1" w:styleId="TabbedL1">
    <w:name w:val="Tabbed_L1"/>
    <w:basedOn w:val="Normal"/>
    <w:next w:val="BodyText"/>
    <w:rsid w:val="006C25DE"/>
    <w:pPr>
      <w:widowControl/>
      <w:numPr>
        <w:numId w:val="5"/>
      </w:numPr>
      <w:tabs>
        <w:tab w:val="left" w:pos="360"/>
      </w:tabs>
      <w:autoSpaceDE/>
      <w:autoSpaceDN/>
      <w:adjustRightInd/>
      <w:spacing w:after="240"/>
      <w:outlineLvl w:val="0"/>
    </w:pPr>
    <w:rPr>
      <w:rFonts w:ascii="Times New Roman" w:eastAsia="Times New Roman" w:hAnsi="Times New Roman" w:cs="Times New Roman"/>
      <w:szCs w:val="20"/>
    </w:rPr>
  </w:style>
  <w:style w:type="paragraph" w:customStyle="1" w:styleId="TabbedL2">
    <w:name w:val="Tabbed_L2"/>
    <w:basedOn w:val="TabbedL1"/>
    <w:next w:val="BodyText"/>
    <w:link w:val="TabbedL2Char"/>
    <w:rsid w:val="006C25DE"/>
    <w:pPr>
      <w:numPr>
        <w:ilvl w:val="1"/>
      </w:numPr>
      <w:tabs>
        <w:tab w:val="clear" w:pos="360"/>
      </w:tabs>
      <w:outlineLvl w:val="1"/>
    </w:pPr>
    <w:rPr>
      <w:lang w:val="x-none" w:eastAsia="x-none"/>
    </w:rPr>
  </w:style>
  <w:style w:type="character" w:customStyle="1" w:styleId="TabbedL2Char">
    <w:name w:val="Tabbed_L2 Char"/>
    <w:basedOn w:val="DefaultParagraphFont"/>
    <w:link w:val="TabbedL2"/>
    <w:rsid w:val="006C25DE"/>
    <w:rPr>
      <w:rFonts w:ascii="Times New Roman" w:eastAsia="Times New Roman" w:hAnsi="Times New Roman" w:cs="Times New Roman"/>
      <w:sz w:val="24"/>
      <w:szCs w:val="20"/>
      <w:lang w:val="x-none" w:eastAsia="x-none"/>
    </w:rPr>
  </w:style>
  <w:style w:type="paragraph" w:customStyle="1" w:styleId="TabbedL3">
    <w:name w:val="Tabbed_L3"/>
    <w:basedOn w:val="TabbedL2"/>
    <w:next w:val="BodyText"/>
    <w:rsid w:val="006C25DE"/>
    <w:pPr>
      <w:numPr>
        <w:ilvl w:val="2"/>
      </w:numPr>
      <w:tabs>
        <w:tab w:val="clear" w:pos="2880"/>
        <w:tab w:val="num" w:pos="2925"/>
      </w:tabs>
      <w:ind w:left="2925" w:hanging="360"/>
      <w:outlineLvl w:val="2"/>
    </w:pPr>
  </w:style>
  <w:style w:type="paragraph" w:customStyle="1" w:styleId="TabbedL4">
    <w:name w:val="Tabbed_L4"/>
    <w:basedOn w:val="TabbedL3"/>
    <w:next w:val="BodyText"/>
    <w:rsid w:val="006C25DE"/>
    <w:pPr>
      <w:numPr>
        <w:ilvl w:val="3"/>
      </w:numPr>
      <w:tabs>
        <w:tab w:val="clear" w:pos="3600"/>
        <w:tab w:val="num" w:pos="3645"/>
      </w:tabs>
      <w:ind w:left="3645" w:hanging="360"/>
      <w:outlineLvl w:val="3"/>
    </w:pPr>
    <w:rPr>
      <w:sz w:val="22"/>
    </w:rPr>
  </w:style>
  <w:style w:type="paragraph" w:customStyle="1" w:styleId="TabbedL5">
    <w:name w:val="Tabbed_L5"/>
    <w:basedOn w:val="TabbedL4"/>
    <w:next w:val="BodyText"/>
    <w:rsid w:val="006C25DE"/>
    <w:pPr>
      <w:numPr>
        <w:ilvl w:val="4"/>
      </w:numPr>
      <w:tabs>
        <w:tab w:val="clear" w:pos="4320"/>
        <w:tab w:val="num" w:pos="4365"/>
      </w:tabs>
      <w:ind w:left="4365" w:hanging="360"/>
      <w:outlineLvl w:val="4"/>
    </w:pPr>
  </w:style>
  <w:style w:type="paragraph" w:customStyle="1" w:styleId="TabbedL6">
    <w:name w:val="Tabbed_L6"/>
    <w:basedOn w:val="TabbedL5"/>
    <w:next w:val="BodyText"/>
    <w:rsid w:val="006C25DE"/>
    <w:pPr>
      <w:numPr>
        <w:ilvl w:val="5"/>
      </w:numPr>
      <w:tabs>
        <w:tab w:val="clear" w:pos="5040"/>
        <w:tab w:val="num" w:pos="5085"/>
      </w:tabs>
      <w:ind w:left="5085" w:hanging="360"/>
      <w:outlineLvl w:val="5"/>
    </w:pPr>
  </w:style>
  <w:style w:type="paragraph" w:customStyle="1" w:styleId="TabbedL7">
    <w:name w:val="Tabbed_L7"/>
    <w:basedOn w:val="TabbedL6"/>
    <w:next w:val="BodyText"/>
    <w:rsid w:val="006C25DE"/>
    <w:pPr>
      <w:numPr>
        <w:ilvl w:val="6"/>
      </w:numPr>
      <w:tabs>
        <w:tab w:val="clear" w:pos="5760"/>
        <w:tab w:val="num" w:pos="5805"/>
      </w:tabs>
      <w:ind w:left="5805" w:hanging="360"/>
      <w:outlineLvl w:val="6"/>
    </w:pPr>
  </w:style>
  <w:style w:type="paragraph" w:customStyle="1" w:styleId="TabbedL8">
    <w:name w:val="Tabbed_L8"/>
    <w:basedOn w:val="TabbedL7"/>
    <w:next w:val="BodyText"/>
    <w:rsid w:val="006C25DE"/>
    <w:pPr>
      <w:numPr>
        <w:ilvl w:val="7"/>
      </w:numPr>
      <w:tabs>
        <w:tab w:val="clear" w:pos="6480"/>
        <w:tab w:val="num" w:pos="6525"/>
      </w:tabs>
      <w:ind w:left="6525" w:hanging="360"/>
      <w:outlineLvl w:val="7"/>
    </w:pPr>
  </w:style>
  <w:style w:type="paragraph" w:customStyle="1" w:styleId="TabbedL9">
    <w:name w:val="Tabbed_L9"/>
    <w:basedOn w:val="TabbedL8"/>
    <w:next w:val="BodyText"/>
    <w:rsid w:val="006C25DE"/>
    <w:pPr>
      <w:numPr>
        <w:ilvl w:val="8"/>
      </w:numPr>
      <w:tabs>
        <w:tab w:val="clear" w:pos="7200"/>
        <w:tab w:val="num" w:pos="7245"/>
      </w:tabs>
      <w:ind w:left="7245" w:hanging="360"/>
      <w:outlineLvl w:val="8"/>
    </w:pPr>
  </w:style>
  <w:style w:type="character" w:styleId="UnresolvedMention">
    <w:name w:val="Unresolved Mention"/>
    <w:basedOn w:val="DefaultParagraphFont"/>
    <w:uiPriority w:val="99"/>
    <w:semiHidden/>
    <w:unhideWhenUsed/>
    <w:rsid w:val="00D6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mailto:email@focusjobs.com" TargetMode="External" Id="rId8" /><Relationship Type="http://schemas.openxmlformats.org/officeDocument/2006/relationships/hyperlink" Target="mailto:email@focusjobs.com"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yperlink" Target="mailto:email@focusjobs.com"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mail@focusjobs.com"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email@focusjobs.com" TargetMode="External" Id="rId15" /><Relationship Type="http://schemas.openxmlformats.org/officeDocument/2006/relationships/fontTable" Target="fontTable.xml" Id="rId23" /><Relationship Type="http://schemas.openxmlformats.org/officeDocument/2006/relationships/hyperlink" Target="mailto:email@focusjobs.com"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mailto:email@focusjobs.com" TargetMode="External" Id="rId9" /><Relationship Type="http://schemas.openxmlformats.org/officeDocument/2006/relationships/hyperlink" Target="mailto:email@focusjobs.com" TargetMode="External" Id="rId14" /><Relationship Type="http://schemas.openxmlformats.org/officeDocument/2006/relationships/hyperlink" Target="http://www.focusjobs.com" TargetMode="Externa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properties xmlns="http://www.imanage.com/work/xmlschema">
  <documentid>ACTIVE!64124345.2</documentid>
  <senderid>MOOREJK</senderid>
  <senderemail>JEHAN.MOORE@LATHROPGPM.COM</senderemail>
  <lastmodified>2024-07-17T17:56:00.0000000-05:00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A391-0A59-4D08-A64C-DB6D4BE2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10300</Words>
  <Characters>58713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2018-10-12T21:18:00Z</cp:lastPrinted>
  <dcterms:created xsi:type="dcterms:W3CDTF">2024-07-12T22:41:00Z</dcterms:created>
  <dcterms:modified xsi:type="dcterms:W3CDTF">2024-07-17T22:56:00Z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#64124345v2&lt;ACTIVE&gt; - Final Clean copy of 2024 Updated Field Employee Handbook</vt:lpwstr>
  </property>
</Properties>
</file>